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3A6D6" w14:textId="77777777" w:rsidR="002B59D5" w:rsidRDefault="002B59D5" w:rsidP="00A86C9C">
      <w:pPr>
        <w:pStyle w:val="Heading1"/>
      </w:pPr>
      <w:bookmarkStart w:id="0" w:name="_Hlk480537087"/>
      <w:bookmarkEnd w:id="0"/>
    </w:p>
    <w:p w14:paraId="68F426EC" w14:textId="77777777" w:rsidR="002B59D5" w:rsidRDefault="002B59D5" w:rsidP="002B59D5"/>
    <w:p w14:paraId="79861B00" w14:textId="77777777" w:rsidR="002B59D5" w:rsidRDefault="002B59D5" w:rsidP="002B59D5"/>
    <w:p w14:paraId="28C6C517" w14:textId="77777777" w:rsidR="002B59D5" w:rsidRDefault="002B59D5" w:rsidP="002B59D5"/>
    <w:p w14:paraId="6C83C105" w14:textId="77777777" w:rsidR="002B59D5" w:rsidRDefault="002B59D5" w:rsidP="002B59D5"/>
    <w:p w14:paraId="1590C977" w14:textId="77777777" w:rsidR="002B59D5" w:rsidRDefault="002B59D5" w:rsidP="002B59D5"/>
    <w:p w14:paraId="6E8D9C64" w14:textId="77777777" w:rsidR="002B59D5" w:rsidRDefault="002B59D5" w:rsidP="002B59D5"/>
    <w:p w14:paraId="49B59114" w14:textId="77777777" w:rsidR="002B59D5" w:rsidRDefault="002B59D5" w:rsidP="002B59D5"/>
    <w:p w14:paraId="558B83B5" w14:textId="77777777" w:rsidR="002B59D5" w:rsidRDefault="002B59D5" w:rsidP="002B59D5"/>
    <w:p w14:paraId="64488F9E" w14:textId="77777777" w:rsidR="002B59D5" w:rsidRDefault="002B59D5" w:rsidP="002B59D5"/>
    <w:p w14:paraId="4EBA8A92" w14:textId="77777777" w:rsidR="002B59D5" w:rsidRDefault="002B59D5" w:rsidP="002B59D5"/>
    <w:p w14:paraId="6562EBA3" w14:textId="77777777" w:rsidR="002B59D5" w:rsidRDefault="002B59D5" w:rsidP="002B59D5"/>
    <w:p w14:paraId="1EF6BBEF" w14:textId="77777777" w:rsidR="002B59D5" w:rsidRDefault="002B59D5" w:rsidP="002B59D5"/>
    <w:p w14:paraId="7A9492FE" w14:textId="77777777" w:rsidR="002B59D5" w:rsidRDefault="002B59D5" w:rsidP="002B59D5"/>
    <w:p w14:paraId="30D80BF1" w14:textId="77777777" w:rsidR="002B59D5" w:rsidRDefault="002B59D5" w:rsidP="002B59D5"/>
    <w:p w14:paraId="6B4EE527" w14:textId="77777777" w:rsidR="002B59D5" w:rsidRDefault="002B59D5" w:rsidP="002B59D5"/>
    <w:p w14:paraId="4CBA09BF" w14:textId="77777777" w:rsidR="002B59D5" w:rsidRDefault="002B59D5" w:rsidP="002B59D5"/>
    <w:p w14:paraId="1814B28A" w14:textId="77777777" w:rsidR="002B59D5" w:rsidRDefault="002B59D5" w:rsidP="002B59D5"/>
    <w:p w14:paraId="6D121CEA" w14:textId="77777777" w:rsidR="002B59D5" w:rsidRDefault="002B59D5" w:rsidP="002B59D5"/>
    <w:p w14:paraId="6AEC3378" w14:textId="77777777" w:rsidR="002B59D5" w:rsidRDefault="002B59D5" w:rsidP="002B59D5"/>
    <w:p w14:paraId="027F632E" w14:textId="77777777" w:rsidR="002B59D5" w:rsidRDefault="002B59D5" w:rsidP="002B59D5"/>
    <w:p w14:paraId="6C0C946E" w14:textId="77777777" w:rsidR="002B59D5" w:rsidRDefault="002B59D5" w:rsidP="002B59D5"/>
    <w:p w14:paraId="39A72D0F" w14:textId="77777777" w:rsidR="002B59D5" w:rsidRDefault="002B59D5" w:rsidP="002B59D5"/>
    <w:p w14:paraId="5D7874FC" w14:textId="77777777" w:rsidR="002B59D5" w:rsidRDefault="002B59D5" w:rsidP="002B59D5"/>
    <w:p w14:paraId="712CCDE5" w14:textId="77777777" w:rsidR="002B59D5" w:rsidRDefault="002B59D5" w:rsidP="002B59D5"/>
    <w:p w14:paraId="5EE3CF0A" w14:textId="77777777" w:rsidR="002B59D5" w:rsidRDefault="002B59D5" w:rsidP="002B59D5"/>
    <w:p w14:paraId="648A8E6B" w14:textId="77777777" w:rsidR="002B59D5" w:rsidRDefault="002B59D5" w:rsidP="002B59D5"/>
    <w:p w14:paraId="32868C44" w14:textId="77777777" w:rsidR="00A15E22" w:rsidRDefault="00A15E22" w:rsidP="002B59D5"/>
    <w:p w14:paraId="6EBFEE08" w14:textId="77777777" w:rsidR="00A15E22" w:rsidRDefault="00A15E22" w:rsidP="002B59D5"/>
    <w:p w14:paraId="541BA73C" w14:textId="77777777" w:rsidR="00A15E22" w:rsidRDefault="00A15E22" w:rsidP="002B59D5"/>
    <w:p w14:paraId="43EB8C3A" w14:textId="77777777" w:rsidR="00A15E22" w:rsidRDefault="00A15E22" w:rsidP="002B59D5"/>
    <w:p w14:paraId="3E6F6855" w14:textId="77777777" w:rsidR="00A15E22" w:rsidRDefault="00A15E22" w:rsidP="002B59D5"/>
    <w:p w14:paraId="530267DC" w14:textId="77777777" w:rsidR="00A15E22" w:rsidRDefault="00A15E22" w:rsidP="002B59D5"/>
    <w:p w14:paraId="1E573ABD" w14:textId="77777777" w:rsidR="002B59D5" w:rsidRDefault="002B59D5" w:rsidP="002B59D5"/>
    <w:p w14:paraId="13753A02" w14:textId="4E19B925" w:rsidR="002B59D5" w:rsidRPr="00341FCA" w:rsidRDefault="002B59D5" w:rsidP="00A15E22">
      <w:pPr>
        <w:pStyle w:val="Title"/>
        <w:ind w:right="395" w:hanging="425"/>
      </w:pPr>
      <w:r>
        <w:tab/>
      </w:r>
      <w:sdt>
        <w:sdtPr>
          <w:alias w:val="Title"/>
          <w:tag w:val=""/>
          <w:id w:val="1408042455"/>
          <w:placeholder>
            <w:docPart w:val="7E1ADA2765F94B2DB26762BE9E1CFA48"/>
          </w:placeholder>
          <w:dataBinding w:prefixMappings="xmlns:ns0='http://purl.org/dc/elements/1.1/' xmlns:ns1='http://schemas.openxmlformats.org/package/2006/metadata/core-properties' " w:xpath="/ns1:coreProperties[1]/ns0:title[1]" w:storeItemID="{6C3C8BC8-F283-45AE-878A-BAB7291924A1}"/>
          <w:text/>
        </w:sdtPr>
        <w:sdtContent>
          <w:r w:rsidR="00716C39">
            <w:t>202</w:t>
          </w:r>
          <w:r w:rsidR="00D437FB">
            <w:t>4</w:t>
          </w:r>
          <w:r w:rsidR="00716C39">
            <w:t xml:space="preserve"> Participant Handbook</w:t>
          </w:r>
        </w:sdtContent>
      </w:sdt>
    </w:p>
    <w:p w14:paraId="133F0DEF" w14:textId="77777777" w:rsidR="00A86C9C" w:rsidRPr="002B59D5" w:rsidRDefault="00A86C9C" w:rsidP="002B59D5">
      <w:pPr>
        <w:tabs>
          <w:tab w:val="left" w:pos="3780"/>
        </w:tabs>
      </w:pPr>
    </w:p>
    <w:p w14:paraId="75064DEE" w14:textId="61165892" w:rsidR="00A86C9C" w:rsidRPr="00BA50D5" w:rsidRDefault="00A86C9C" w:rsidP="003F2224">
      <w:pPr>
        <w:pStyle w:val="Heading1"/>
        <w:spacing w:after="600"/>
        <w:rPr>
          <w:rFonts w:ascii="Arial" w:hAnsi="Arial" w:cs="Arial"/>
        </w:rPr>
      </w:pPr>
      <w:bookmarkStart w:id="1" w:name="_Toc523738380"/>
      <w:bookmarkStart w:id="2" w:name="_Toc110857544"/>
      <w:bookmarkStart w:id="3" w:name="_Hlk45696274"/>
      <w:bookmarkStart w:id="4" w:name="_Hlk523738813"/>
      <w:r w:rsidRPr="00BA50D5">
        <w:rPr>
          <w:rFonts w:ascii="Arial" w:hAnsi="Arial" w:cs="Arial"/>
        </w:rPr>
        <w:lastRenderedPageBreak/>
        <w:t xml:space="preserve">The RCPAQAP welcomes you </w:t>
      </w:r>
      <w:bookmarkEnd w:id="1"/>
      <w:r w:rsidR="002D4422">
        <w:rPr>
          <w:rFonts w:ascii="Arial" w:hAnsi="Arial" w:cs="Arial"/>
        </w:rPr>
        <w:t>to our 202</w:t>
      </w:r>
      <w:r w:rsidR="00D437FB">
        <w:rPr>
          <w:rFonts w:ascii="Arial" w:hAnsi="Arial" w:cs="Arial"/>
        </w:rPr>
        <w:t>4</w:t>
      </w:r>
      <w:r w:rsidR="002D4422">
        <w:rPr>
          <w:rFonts w:ascii="Arial" w:hAnsi="Arial" w:cs="Arial"/>
        </w:rPr>
        <w:t xml:space="preserve"> enrolment year</w:t>
      </w:r>
      <w:bookmarkEnd w:id="2"/>
    </w:p>
    <w:p w14:paraId="7A2B3893" w14:textId="77777777" w:rsidR="00F73767" w:rsidRDefault="00F73767" w:rsidP="00F73767">
      <w:pPr>
        <w:spacing w:after="120" w:line="276" w:lineRule="auto"/>
        <w:rPr>
          <w:rFonts w:ascii="Arial" w:hAnsi="Arial" w:cs="Arial"/>
        </w:rPr>
      </w:pPr>
      <w:r>
        <w:rPr>
          <w:rFonts w:ascii="Arial" w:hAnsi="Arial" w:cs="Arial"/>
        </w:rPr>
        <w:t>Dear Customer,</w:t>
      </w:r>
    </w:p>
    <w:p w14:paraId="67264E12" w14:textId="77777777" w:rsidR="00F73767" w:rsidRDefault="00F73767" w:rsidP="00F73767">
      <w:pPr>
        <w:spacing w:after="120" w:line="276" w:lineRule="auto"/>
        <w:rPr>
          <w:rFonts w:ascii="Arial" w:hAnsi="Arial" w:cs="Arial"/>
        </w:rPr>
      </w:pPr>
      <w:r>
        <w:rPr>
          <w:rFonts w:ascii="Arial" w:hAnsi="Arial" w:cs="Arial"/>
        </w:rPr>
        <w:t xml:space="preserve">Welcome to the 2024 enrolment year. We are introducing a number of new EQA programs in 2024 and you can find these details </w:t>
      </w:r>
      <w:hyperlink r:id="rId8" w:history="1">
        <w:r>
          <w:rPr>
            <w:rStyle w:val="Hyperlink"/>
            <w:rFonts w:ascii="Arial" w:hAnsi="Arial" w:cs="Arial"/>
          </w:rPr>
          <w:t>here</w:t>
        </w:r>
      </w:hyperlink>
      <w:r>
        <w:rPr>
          <w:rFonts w:ascii="Arial" w:hAnsi="Arial" w:cs="Arial"/>
        </w:rPr>
        <w:t xml:space="preserve"> in our online product catalogue. All EQA programs are now on the new myQAP portal, and we have continued to develop the analytics capability to improve the value of our products.</w:t>
      </w:r>
    </w:p>
    <w:p w14:paraId="438DED51" w14:textId="77777777" w:rsidR="00F73767" w:rsidRDefault="00F73767" w:rsidP="00F73767">
      <w:pPr>
        <w:spacing w:after="120" w:line="276" w:lineRule="auto"/>
        <w:rPr>
          <w:rFonts w:ascii="Arial" w:hAnsi="Arial" w:cs="Arial"/>
        </w:rPr>
      </w:pPr>
      <w:r>
        <w:rPr>
          <w:rFonts w:ascii="Arial" w:hAnsi="Arial" w:cs="Arial"/>
        </w:rPr>
        <w:t>I continue to acknowledge the input into our programs from the Fellows, our Board of Directors, and Scientists on our many Advisory Committees. They continue to provide us with expert and contemporary knowledge on the problems laboratories face and how we should tailor our programs to ensure our EQA programs meet your needs.</w:t>
      </w:r>
    </w:p>
    <w:p w14:paraId="36D62208" w14:textId="77777777" w:rsidR="00F73767" w:rsidRDefault="00F73767" w:rsidP="00F73767">
      <w:pPr>
        <w:spacing w:after="120" w:line="276" w:lineRule="auto"/>
        <w:rPr>
          <w:rFonts w:ascii="Arial" w:hAnsi="Arial" w:cs="Arial"/>
        </w:rPr>
      </w:pPr>
      <w:r>
        <w:rPr>
          <w:rFonts w:ascii="Arial" w:hAnsi="Arial" w:cs="Arial"/>
        </w:rPr>
        <w:t>As always, we aim to provide you with the best-in-class EQA programs that facilitate the assessment of performance by peer group comparison.</w:t>
      </w:r>
    </w:p>
    <w:p w14:paraId="5368E4FF" w14:textId="77777777" w:rsidR="0093018E" w:rsidRPr="00F57F00" w:rsidRDefault="0093018E" w:rsidP="0093018E">
      <w:pPr>
        <w:spacing w:after="120" w:line="276" w:lineRule="auto"/>
        <w:rPr>
          <w:rFonts w:ascii="Arial" w:hAnsi="Arial" w:cs="Arial"/>
          <w:highlight w:val="yellow"/>
        </w:rPr>
      </w:pPr>
    </w:p>
    <w:p w14:paraId="7A25F40F" w14:textId="77777777" w:rsidR="0093018E" w:rsidRDefault="0093018E" w:rsidP="0093018E">
      <w:pPr>
        <w:spacing w:after="120" w:line="276" w:lineRule="auto"/>
        <w:rPr>
          <w:rFonts w:ascii="Arial" w:hAnsi="Arial" w:cs="Arial"/>
        </w:rPr>
      </w:pPr>
      <w:r w:rsidRPr="002D4422">
        <w:rPr>
          <w:rFonts w:ascii="Arial" w:hAnsi="Arial" w:cs="Arial"/>
        </w:rPr>
        <w:t>With regards</w:t>
      </w:r>
    </w:p>
    <w:p w14:paraId="1D10D318" w14:textId="77777777" w:rsidR="0093018E" w:rsidRPr="002F22DD" w:rsidRDefault="0093018E" w:rsidP="0093018E">
      <w:pPr>
        <w:spacing w:after="120" w:line="276" w:lineRule="auto"/>
        <w:rPr>
          <w:rFonts w:ascii="Arial" w:hAnsi="Arial" w:cs="Arial"/>
        </w:rPr>
      </w:pPr>
      <w:r>
        <w:rPr>
          <w:noProof/>
        </w:rPr>
        <w:drawing>
          <wp:inline distT="0" distB="0" distL="0" distR="0" wp14:anchorId="09FEEBE7" wp14:editId="13ACBCD6">
            <wp:extent cx="1690777" cy="491121"/>
            <wp:effectExtent l="0" t="0" r="5080" b="4445"/>
            <wp:docPr id="4"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177" cy="493851"/>
                    </a:xfrm>
                    <a:prstGeom prst="rect">
                      <a:avLst/>
                    </a:prstGeom>
                    <a:noFill/>
                    <a:ln>
                      <a:noFill/>
                    </a:ln>
                  </pic:spPr>
                </pic:pic>
              </a:graphicData>
            </a:graphic>
          </wp:inline>
        </w:drawing>
      </w:r>
    </w:p>
    <w:p w14:paraId="297F0C13" w14:textId="77777777" w:rsidR="0093018E" w:rsidRDefault="0093018E" w:rsidP="0093018E">
      <w:pPr>
        <w:spacing w:after="120" w:line="276" w:lineRule="auto"/>
        <w:rPr>
          <w:rFonts w:ascii="Arial" w:hAnsi="Arial" w:cs="Arial"/>
        </w:rPr>
      </w:pPr>
      <w:r>
        <w:rPr>
          <w:rFonts w:ascii="Arial" w:hAnsi="Arial" w:cs="Arial"/>
        </w:rPr>
        <w:t>Tony Badrick</w:t>
      </w:r>
    </w:p>
    <w:p w14:paraId="0DE8A7F0" w14:textId="77777777" w:rsidR="00A86C9C" w:rsidRPr="00BA50D5" w:rsidRDefault="00A86C9C" w:rsidP="00A86C9C">
      <w:pPr>
        <w:tabs>
          <w:tab w:val="left" w:pos="-720"/>
        </w:tabs>
        <w:suppressAutoHyphens/>
        <w:rPr>
          <w:rFonts w:ascii="Arial" w:hAnsi="Arial" w:cs="Arial"/>
          <w:color w:val="000000" w:themeColor="text1"/>
          <w:sz w:val="52"/>
          <w:szCs w:val="52"/>
        </w:rPr>
      </w:pPr>
    </w:p>
    <w:p w14:paraId="15485DB8" w14:textId="313672B7" w:rsidR="00A86C9C" w:rsidRPr="00E8271A" w:rsidRDefault="00A86C9C" w:rsidP="00C23116">
      <w:pPr>
        <w:spacing w:after="120" w:line="276" w:lineRule="auto"/>
        <w:rPr>
          <w:rFonts w:ascii="Arial" w:hAnsi="Arial" w:cs="Arial"/>
          <w:color w:val="FF0000"/>
          <w:szCs w:val="20"/>
          <w:lang w:eastAsia="en-AU"/>
        </w:rPr>
      </w:pPr>
      <w:bookmarkStart w:id="5" w:name="_Hlk90296646"/>
      <w:r w:rsidRPr="00E8271A">
        <w:rPr>
          <w:rFonts w:ascii="Arial" w:hAnsi="Arial" w:cs="Arial"/>
          <w:color w:val="FF0000"/>
          <w:szCs w:val="20"/>
          <w:lang w:eastAsia="en-AU"/>
        </w:rPr>
        <w:t>Chief Executive</w:t>
      </w:r>
      <w:r w:rsidR="00462AC8">
        <w:rPr>
          <w:rFonts w:ascii="Arial" w:hAnsi="Arial" w:cs="Arial"/>
          <w:color w:val="FF0000"/>
          <w:szCs w:val="20"/>
          <w:lang w:eastAsia="en-AU"/>
        </w:rPr>
        <w:t xml:space="preserve"> Officer</w:t>
      </w:r>
    </w:p>
    <w:p w14:paraId="144014DE" w14:textId="77777777" w:rsidR="00A86C9C" w:rsidRPr="00E8271A" w:rsidRDefault="00A86C9C" w:rsidP="00C23116">
      <w:pPr>
        <w:spacing w:after="120" w:line="276" w:lineRule="auto"/>
        <w:rPr>
          <w:rFonts w:ascii="Arial" w:hAnsi="Arial" w:cs="Arial"/>
          <w:color w:val="000000"/>
          <w:szCs w:val="20"/>
          <w:lang w:eastAsia="en-AU"/>
        </w:rPr>
      </w:pPr>
      <w:r w:rsidRPr="00E8271A">
        <w:rPr>
          <w:rFonts w:ascii="Arial" w:hAnsi="Arial" w:cs="Arial"/>
          <w:color w:val="000000"/>
          <w:szCs w:val="20"/>
          <w:lang w:eastAsia="en-AU"/>
        </w:rPr>
        <w:t>The Royal College of Pathologists of Australasia Quality Assurance Programs (RCPAQAP)</w:t>
      </w:r>
    </w:p>
    <w:p w14:paraId="796D44E3" w14:textId="77777777" w:rsidR="00A86C9C" w:rsidRPr="00E8271A" w:rsidRDefault="00A86C9C" w:rsidP="00C23116">
      <w:pPr>
        <w:spacing w:after="120" w:line="276" w:lineRule="auto"/>
        <w:rPr>
          <w:rFonts w:ascii="Arial" w:hAnsi="Arial" w:cs="Arial"/>
          <w:color w:val="000000"/>
          <w:szCs w:val="20"/>
          <w:lang w:eastAsia="en-AU"/>
        </w:rPr>
      </w:pPr>
      <w:r w:rsidRPr="00E8271A">
        <w:rPr>
          <w:rFonts w:ascii="Arial" w:hAnsi="Arial" w:cs="Arial"/>
          <w:color w:val="000000"/>
          <w:szCs w:val="20"/>
          <w:lang w:eastAsia="en-AU"/>
        </w:rPr>
        <w:t>Suite 201/8 Herbert Street</w:t>
      </w:r>
    </w:p>
    <w:p w14:paraId="6FF8BA2A" w14:textId="77777777" w:rsidR="00A86C9C" w:rsidRPr="00E8271A" w:rsidRDefault="00A86C9C" w:rsidP="00C23116">
      <w:pPr>
        <w:spacing w:after="120" w:line="276" w:lineRule="auto"/>
        <w:rPr>
          <w:rFonts w:ascii="Arial" w:hAnsi="Arial" w:cs="Arial"/>
          <w:color w:val="000000"/>
          <w:szCs w:val="20"/>
          <w:lang w:eastAsia="en-AU"/>
        </w:rPr>
      </w:pPr>
      <w:r w:rsidRPr="00E8271A">
        <w:rPr>
          <w:rFonts w:ascii="Arial" w:hAnsi="Arial" w:cs="Arial"/>
          <w:color w:val="000000"/>
          <w:szCs w:val="20"/>
          <w:lang w:eastAsia="en-AU"/>
        </w:rPr>
        <w:t>St Leonards, NSW 2065</w:t>
      </w:r>
    </w:p>
    <w:p w14:paraId="340AC748" w14:textId="77777777" w:rsidR="00A86C9C" w:rsidRPr="004E1E8C" w:rsidRDefault="00A86C9C" w:rsidP="00C23116">
      <w:pPr>
        <w:spacing w:after="120" w:line="276" w:lineRule="auto"/>
        <w:rPr>
          <w:rFonts w:ascii="Arial" w:hAnsi="Arial" w:cs="Arial"/>
          <w:color w:val="000000"/>
          <w:lang w:eastAsia="en-AU"/>
        </w:rPr>
      </w:pPr>
      <w:r w:rsidRPr="004E1E8C">
        <w:rPr>
          <w:rFonts w:ascii="Arial" w:hAnsi="Arial" w:cs="Arial"/>
          <w:color w:val="000000"/>
          <w:lang w:eastAsia="en-AU"/>
        </w:rPr>
        <w:t>Ph: +61 2 9045 6002 | Mobile: 0435 416 022</w:t>
      </w:r>
    </w:p>
    <w:p w14:paraId="1C8BEFE6" w14:textId="77777777" w:rsidR="00A86C9C" w:rsidRPr="004E1E8C" w:rsidRDefault="00A86C9C" w:rsidP="00C23116">
      <w:pPr>
        <w:spacing w:after="120" w:line="276" w:lineRule="auto"/>
        <w:rPr>
          <w:rFonts w:ascii="Arial" w:hAnsi="Arial" w:cs="Arial"/>
          <w:color w:val="000000"/>
          <w:lang w:eastAsia="en-AU"/>
        </w:rPr>
      </w:pPr>
      <w:r w:rsidRPr="004E1E8C">
        <w:rPr>
          <w:rFonts w:ascii="Arial" w:hAnsi="Arial" w:cs="Arial"/>
          <w:color w:val="000000"/>
          <w:lang w:eastAsia="en-AU"/>
        </w:rPr>
        <w:t xml:space="preserve">Website: </w:t>
      </w:r>
      <w:hyperlink r:id="rId10" w:history="1">
        <w:r w:rsidRPr="004E1E8C">
          <w:rPr>
            <w:rStyle w:val="Hyperlink"/>
            <w:rFonts w:ascii="Arial" w:hAnsi="Arial" w:cs="Arial"/>
            <w:color w:val="FF0000"/>
            <w:lang w:eastAsia="en-AU"/>
          </w:rPr>
          <w:t>www.rcpaqap.com.au</w:t>
        </w:r>
      </w:hyperlink>
    </w:p>
    <w:bookmarkEnd w:id="3"/>
    <w:bookmarkEnd w:id="5"/>
    <w:p w14:paraId="08CC94EC" w14:textId="77777777" w:rsidR="00A86C9C" w:rsidRPr="00ED5F40" w:rsidRDefault="00A86C9C" w:rsidP="00A86C9C">
      <w:pPr>
        <w:rPr>
          <w:rFonts w:ascii="Arial" w:hAnsi="Arial" w:cs="Arial"/>
          <w:b/>
          <w:sz w:val="24"/>
          <w:szCs w:val="24"/>
        </w:rPr>
      </w:pPr>
      <w:r w:rsidRPr="00ED5F40">
        <w:rPr>
          <w:rFonts w:ascii="Arial" w:hAnsi="Arial" w:cs="Arial"/>
          <w:b/>
        </w:rPr>
        <w:br w:type="page"/>
      </w:r>
    </w:p>
    <w:p w14:paraId="2B79C4A7" w14:textId="77777777" w:rsidR="00A86C9C" w:rsidRPr="00BA50D5" w:rsidRDefault="00A86C9C" w:rsidP="003F2224">
      <w:pPr>
        <w:pStyle w:val="Heading1"/>
        <w:spacing w:after="600"/>
        <w:rPr>
          <w:rFonts w:ascii="Arial" w:hAnsi="Arial" w:cs="Arial"/>
        </w:rPr>
      </w:pPr>
      <w:bookmarkStart w:id="6" w:name="_Toc523738381"/>
      <w:bookmarkStart w:id="7" w:name="_Toc110857545"/>
      <w:r w:rsidRPr="00BA50D5">
        <w:rPr>
          <w:rFonts w:ascii="Arial" w:hAnsi="Arial" w:cs="Arial"/>
        </w:rPr>
        <w:lastRenderedPageBreak/>
        <w:t>RCPAQAP Overview</w:t>
      </w:r>
      <w:bookmarkEnd w:id="6"/>
      <w:bookmarkEnd w:id="7"/>
    </w:p>
    <w:p w14:paraId="797A06DE" w14:textId="23F7181E" w:rsidR="00A86C9C" w:rsidRPr="00323C57" w:rsidRDefault="00A86C9C" w:rsidP="0012247A">
      <w:pPr>
        <w:pStyle w:val="NormalWeb"/>
        <w:spacing w:after="120" w:line="276" w:lineRule="auto"/>
        <w:rPr>
          <w:rFonts w:ascii="Arial" w:hAnsi="Arial" w:cs="Arial"/>
          <w:color w:val="333333"/>
          <w:sz w:val="20"/>
          <w:szCs w:val="20"/>
        </w:rPr>
      </w:pPr>
      <w:bookmarkStart w:id="8" w:name="_Toc341965136"/>
      <w:bookmarkStart w:id="9" w:name="_Toc341965234"/>
      <w:bookmarkStart w:id="10" w:name="_Toc342290927"/>
      <w:r w:rsidRPr="00323C57">
        <w:rPr>
          <w:rFonts w:ascii="Arial" w:hAnsi="Arial" w:cs="Arial"/>
          <w:color w:val="333333"/>
          <w:sz w:val="20"/>
          <w:szCs w:val="20"/>
        </w:rPr>
        <w:t xml:space="preserve">RCPA Quality Assurance Programs are world leaders in the provision of external quality assurance (EQA) for pathology laboratories. We offer a comprehensive range of EQA for all disciplines of pathology including Molecular Genetics, Biosecurity and Point-of-Care. Our programs are offered in Australia and internationally in over </w:t>
      </w:r>
      <w:r w:rsidR="00E62A58">
        <w:rPr>
          <w:rFonts w:ascii="Arial" w:hAnsi="Arial" w:cs="Arial"/>
          <w:color w:val="333333"/>
          <w:sz w:val="20"/>
          <w:szCs w:val="20"/>
        </w:rPr>
        <w:t>8</w:t>
      </w:r>
      <w:r w:rsidRPr="00323C57">
        <w:rPr>
          <w:rFonts w:ascii="Arial" w:hAnsi="Arial" w:cs="Arial"/>
          <w:color w:val="333333"/>
          <w:sz w:val="20"/>
          <w:szCs w:val="20"/>
        </w:rPr>
        <w:t>0 countries. RCPAQAP is committed to provid</w:t>
      </w:r>
      <w:r w:rsidR="004B2B8B">
        <w:rPr>
          <w:rFonts w:ascii="Arial" w:hAnsi="Arial" w:cs="Arial"/>
          <w:color w:val="333333"/>
          <w:sz w:val="20"/>
          <w:szCs w:val="20"/>
        </w:rPr>
        <w:t>ing</w:t>
      </w:r>
      <w:r w:rsidRPr="00323C57">
        <w:rPr>
          <w:rFonts w:ascii="Arial" w:hAnsi="Arial" w:cs="Arial"/>
          <w:color w:val="333333"/>
          <w:sz w:val="20"/>
          <w:szCs w:val="20"/>
        </w:rPr>
        <w:t xml:space="preserve"> an efficient and customer focused service to participants.</w:t>
      </w:r>
    </w:p>
    <w:p w14:paraId="5966686F" w14:textId="1F6D1F8E" w:rsidR="00A86C9C" w:rsidRDefault="00A86C9C" w:rsidP="0012247A">
      <w:pPr>
        <w:pStyle w:val="NormalWeb"/>
        <w:spacing w:after="120" w:line="276" w:lineRule="auto"/>
        <w:rPr>
          <w:rFonts w:ascii="Arial" w:hAnsi="Arial" w:cs="Arial"/>
          <w:color w:val="333333"/>
          <w:sz w:val="20"/>
          <w:szCs w:val="20"/>
        </w:rPr>
      </w:pPr>
      <w:r w:rsidRPr="00323C57">
        <w:rPr>
          <w:rFonts w:ascii="Arial" w:hAnsi="Arial" w:cs="Arial"/>
          <w:color w:val="333333"/>
          <w:sz w:val="20"/>
          <w:szCs w:val="20"/>
        </w:rPr>
        <w:t>Participants are provided with regular and frequent challenges, peer reviewed assessment and educational activities to monitor the quality of their laboratory services ensuring they meet accreditation requirements. Our strength lies in the expertise and support provided by an extensive advisory network consisting of pathologists and scientific staff from Australia and internationally.</w:t>
      </w:r>
    </w:p>
    <w:p w14:paraId="386044CE" w14:textId="2A326F2B" w:rsidR="00CA5362" w:rsidRDefault="00CA5362" w:rsidP="0012247A">
      <w:pPr>
        <w:pStyle w:val="NormalWeb"/>
        <w:spacing w:after="120" w:line="276" w:lineRule="auto"/>
        <w:rPr>
          <w:rFonts w:ascii="Arial" w:hAnsi="Arial" w:cs="Arial"/>
          <w:color w:val="333333"/>
          <w:sz w:val="20"/>
          <w:szCs w:val="20"/>
        </w:rPr>
      </w:pPr>
    </w:p>
    <w:p w14:paraId="6BDF8A27" w14:textId="6D7CDB1A" w:rsidR="00CA5362" w:rsidRDefault="00CA5362" w:rsidP="0012247A">
      <w:pPr>
        <w:pStyle w:val="NormalWeb"/>
        <w:spacing w:after="120" w:line="276" w:lineRule="auto"/>
        <w:rPr>
          <w:rFonts w:ascii="Arial" w:hAnsi="Arial" w:cs="Arial"/>
          <w:color w:val="333333"/>
          <w:sz w:val="20"/>
          <w:szCs w:val="20"/>
        </w:rPr>
      </w:pPr>
    </w:p>
    <w:p w14:paraId="69EE6E0D" w14:textId="662A0C48" w:rsidR="00CA5362" w:rsidRPr="00323C57" w:rsidRDefault="00410E44" w:rsidP="0012247A">
      <w:pPr>
        <w:pStyle w:val="NormalWeb"/>
        <w:spacing w:after="120" w:line="276" w:lineRule="auto"/>
        <w:rPr>
          <w:rFonts w:ascii="Arial" w:hAnsi="Arial" w:cs="Arial"/>
          <w:color w:val="333333"/>
          <w:sz w:val="20"/>
          <w:szCs w:val="20"/>
        </w:rPr>
      </w:pPr>
      <w:r>
        <w:rPr>
          <w:noProof/>
        </w:rPr>
        <w:drawing>
          <wp:inline distT="0" distB="0" distL="0" distR="0" wp14:anchorId="762601A4" wp14:editId="6AD428C3">
            <wp:extent cx="6551930" cy="4030345"/>
            <wp:effectExtent l="0" t="0" r="1270" b="825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1"/>
                    <a:stretch>
                      <a:fillRect/>
                    </a:stretch>
                  </pic:blipFill>
                  <pic:spPr>
                    <a:xfrm>
                      <a:off x="0" y="0"/>
                      <a:ext cx="6551930" cy="4030345"/>
                    </a:xfrm>
                    <a:prstGeom prst="rect">
                      <a:avLst/>
                    </a:prstGeom>
                  </pic:spPr>
                </pic:pic>
              </a:graphicData>
            </a:graphic>
          </wp:inline>
        </w:drawing>
      </w:r>
    </w:p>
    <w:p w14:paraId="48C158D8" w14:textId="77777777" w:rsidR="00A86C9C" w:rsidRDefault="00A86C9C" w:rsidP="00A86C9C">
      <w:pPr>
        <w:pStyle w:val="NormalWeb"/>
        <w:spacing w:line="330" w:lineRule="atLeast"/>
        <w:rPr>
          <w:rFonts w:ascii="Arial" w:hAnsi="Arial" w:cs="Arial"/>
          <w:color w:val="333333"/>
          <w:szCs w:val="21"/>
        </w:rPr>
      </w:pPr>
    </w:p>
    <w:p w14:paraId="3C7A2D3C" w14:textId="77777777" w:rsidR="00A86C9C" w:rsidRPr="00BA50D5" w:rsidRDefault="00A86C9C" w:rsidP="003F2224">
      <w:pPr>
        <w:pStyle w:val="Heading1"/>
        <w:spacing w:after="600"/>
        <w:rPr>
          <w:rFonts w:ascii="Arial" w:hAnsi="Arial" w:cs="Arial"/>
        </w:rPr>
      </w:pPr>
      <w:bookmarkStart w:id="11" w:name="_Toc523738382"/>
      <w:bookmarkStart w:id="12" w:name="_Toc110857546"/>
      <w:r w:rsidRPr="00BA50D5">
        <w:rPr>
          <w:rFonts w:ascii="Arial" w:hAnsi="Arial" w:cs="Arial"/>
        </w:rPr>
        <w:lastRenderedPageBreak/>
        <w:t>Accreditation</w:t>
      </w:r>
      <w:bookmarkEnd w:id="11"/>
      <w:bookmarkEnd w:id="12"/>
    </w:p>
    <w:tbl>
      <w:tblPr>
        <w:tblStyle w:val="TableGrid"/>
        <w:tblW w:w="10602" w:type="dxa"/>
        <w:tblLook w:val="0600" w:firstRow="0" w:lastRow="0" w:firstColumn="0" w:lastColumn="0" w:noHBand="1" w:noVBand="1"/>
      </w:tblPr>
      <w:tblGrid>
        <w:gridCol w:w="20"/>
        <w:gridCol w:w="5356"/>
        <w:gridCol w:w="20"/>
        <w:gridCol w:w="5112"/>
        <w:gridCol w:w="94"/>
      </w:tblGrid>
      <w:tr w:rsidR="00C23116" w14:paraId="0AED1BD7" w14:textId="77777777" w:rsidTr="00087CC9">
        <w:trPr>
          <w:gridAfter w:val="1"/>
          <w:wAfter w:w="94" w:type="dxa"/>
        </w:trPr>
        <w:tc>
          <w:tcPr>
            <w:tcW w:w="5376" w:type="dxa"/>
            <w:gridSpan w:val="2"/>
          </w:tcPr>
          <w:bookmarkEnd w:id="8"/>
          <w:bookmarkEnd w:id="9"/>
          <w:bookmarkEnd w:id="10"/>
          <w:p w14:paraId="36263DAD" w14:textId="77777777" w:rsidR="00C23116" w:rsidRPr="00341FCA" w:rsidRDefault="00C23116" w:rsidP="00FD11AA">
            <w:pPr>
              <w:pStyle w:val="Heading3"/>
            </w:pPr>
            <w:r w:rsidRPr="00341FCA">
              <w:t>ISO/IEC 17043:2010</w:t>
            </w:r>
          </w:p>
          <w:p w14:paraId="7418D862" w14:textId="77777777" w:rsidR="00C23116" w:rsidRPr="007B6877" w:rsidRDefault="00C23116" w:rsidP="00FD11AA">
            <w:pPr>
              <w:pStyle w:val="BodyText"/>
              <w:rPr>
                <w:szCs w:val="20"/>
              </w:rPr>
            </w:pPr>
            <w:r w:rsidRPr="007B6877">
              <w:rPr>
                <w:szCs w:val="20"/>
              </w:rPr>
              <w:t xml:space="preserve">The RCPAQAP is accredited for compliance </w:t>
            </w:r>
            <w:r w:rsidR="00087CC9">
              <w:rPr>
                <w:szCs w:val="20"/>
              </w:rPr>
              <w:t>to</w:t>
            </w:r>
            <w:r w:rsidRPr="007B6877">
              <w:rPr>
                <w:szCs w:val="20"/>
              </w:rPr>
              <w:t xml:space="preserve"> ISO/IEC 17043 </w:t>
            </w:r>
            <w:r w:rsidRPr="007B6877">
              <w:rPr>
                <w:i/>
                <w:szCs w:val="20"/>
              </w:rPr>
              <w:t>Conformity assessment – General requirements for proficiency testing.</w:t>
            </w:r>
          </w:p>
          <w:p w14:paraId="78320CD4" w14:textId="77777777" w:rsidR="00C23116" w:rsidRPr="00341FCA" w:rsidRDefault="00087CC9" w:rsidP="00FD11AA">
            <w:pPr>
              <w:pStyle w:val="BodyText"/>
              <w:spacing w:before="360"/>
            </w:pPr>
            <w:r>
              <w:rPr>
                <w:noProof/>
              </w:rPr>
              <w:drawing>
                <wp:anchor distT="0" distB="0" distL="114300" distR="114300" simplePos="0" relativeHeight="251658240" behindDoc="0" locked="0" layoutInCell="1" allowOverlap="1" wp14:anchorId="7E20F055" wp14:editId="50B0FA31">
                  <wp:simplePos x="0" y="0"/>
                  <wp:positionH relativeFrom="column">
                    <wp:posOffset>64135</wp:posOffset>
                  </wp:positionH>
                  <wp:positionV relativeFrom="paragraph">
                    <wp:posOffset>-3175</wp:posOffset>
                  </wp:positionV>
                  <wp:extent cx="657225" cy="788671"/>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1.png"/>
                          <pic:cNvPicPr/>
                        </pic:nvPicPr>
                        <pic:blipFill>
                          <a:blip r:embed="rId12">
                            <a:extLst>
                              <a:ext uri="{28A0092B-C50C-407E-A947-70E740481C1C}">
                                <a14:useLocalDpi xmlns:a14="http://schemas.microsoft.com/office/drawing/2010/main" val="0"/>
                              </a:ext>
                            </a:extLst>
                          </a:blip>
                          <a:stretch>
                            <a:fillRect/>
                          </a:stretch>
                        </pic:blipFill>
                        <pic:spPr>
                          <a:xfrm>
                            <a:off x="0" y="0"/>
                            <a:ext cx="657225" cy="788671"/>
                          </a:xfrm>
                          <a:prstGeom prst="rect">
                            <a:avLst/>
                          </a:prstGeom>
                        </pic:spPr>
                      </pic:pic>
                    </a:graphicData>
                  </a:graphic>
                  <wp14:sizeRelH relativeFrom="page">
                    <wp14:pctWidth>0</wp14:pctWidth>
                  </wp14:sizeRelH>
                  <wp14:sizeRelV relativeFrom="page">
                    <wp14:pctHeight>0</wp14:pctHeight>
                  </wp14:sizeRelV>
                </wp:anchor>
              </w:drawing>
            </w:r>
          </w:p>
          <w:p w14:paraId="33230A24" w14:textId="77777777" w:rsidR="00087CC9" w:rsidRDefault="00087CC9" w:rsidP="00FD11AA">
            <w:pPr>
              <w:pStyle w:val="BodyText"/>
            </w:pPr>
          </w:p>
          <w:p w14:paraId="6248DAEC" w14:textId="77777777" w:rsidR="00087CC9" w:rsidRDefault="00087CC9" w:rsidP="00FD11AA">
            <w:pPr>
              <w:pStyle w:val="BodyText"/>
            </w:pPr>
          </w:p>
          <w:p w14:paraId="20037364" w14:textId="77777777" w:rsidR="00C23116" w:rsidRPr="00341FCA" w:rsidRDefault="00C23116" w:rsidP="00FD11AA">
            <w:pPr>
              <w:pStyle w:val="BodyText"/>
            </w:pPr>
            <w:r w:rsidRPr="00341FCA">
              <w:t>Accreditation Number: 14863</w:t>
            </w:r>
          </w:p>
        </w:tc>
        <w:tc>
          <w:tcPr>
            <w:tcW w:w="20" w:type="dxa"/>
          </w:tcPr>
          <w:p w14:paraId="3F6E8D22" w14:textId="77777777" w:rsidR="00C23116" w:rsidRPr="00341FCA" w:rsidRDefault="00C23116" w:rsidP="00FD11AA">
            <w:pPr>
              <w:pStyle w:val="BodyText"/>
            </w:pPr>
          </w:p>
        </w:tc>
        <w:tc>
          <w:tcPr>
            <w:tcW w:w="5112" w:type="dxa"/>
          </w:tcPr>
          <w:p w14:paraId="0F2927F9" w14:textId="77777777" w:rsidR="00C23116" w:rsidRPr="00341FCA" w:rsidRDefault="00C23116" w:rsidP="00FD11AA">
            <w:pPr>
              <w:pStyle w:val="Heading3"/>
            </w:pPr>
            <w:r w:rsidRPr="00341FCA">
              <w:t>ISO 9001:2015</w:t>
            </w:r>
          </w:p>
          <w:p w14:paraId="38EF2E09" w14:textId="77777777" w:rsidR="00C23116" w:rsidRPr="007B6877" w:rsidRDefault="00C23116" w:rsidP="00FD11AA">
            <w:pPr>
              <w:pStyle w:val="BodyText"/>
              <w:rPr>
                <w:szCs w:val="20"/>
              </w:rPr>
            </w:pPr>
            <w:r w:rsidRPr="007B6877">
              <w:rPr>
                <w:szCs w:val="20"/>
              </w:rPr>
              <w:t xml:space="preserve">The Company, including all disciplines and support services are certified to ISO 9001:2015 </w:t>
            </w:r>
            <w:r w:rsidRPr="007B6877">
              <w:rPr>
                <w:rFonts w:ascii="Arial" w:hAnsi="Arial" w:cs="Arial"/>
                <w:i/>
                <w:szCs w:val="20"/>
              </w:rPr>
              <w:t xml:space="preserve">Quality </w:t>
            </w:r>
            <w:r>
              <w:rPr>
                <w:rFonts w:ascii="Arial" w:hAnsi="Arial" w:cs="Arial"/>
                <w:i/>
                <w:szCs w:val="20"/>
              </w:rPr>
              <w:t>m</w:t>
            </w:r>
            <w:r w:rsidRPr="007B6877">
              <w:rPr>
                <w:rFonts w:ascii="Arial" w:hAnsi="Arial" w:cs="Arial"/>
                <w:i/>
                <w:szCs w:val="20"/>
              </w:rPr>
              <w:t xml:space="preserve">anagement </w:t>
            </w:r>
            <w:r>
              <w:rPr>
                <w:rFonts w:ascii="Arial" w:hAnsi="Arial" w:cs="Arial"/>
                <w:i/>
                <w:szCs w:val="20"/>
              </w:rPr>
              <w:t>s</w:t>
            </w:r>
            <w:r w:rsidRPr="007B6877">
              <w:rPr>
                <w:rFonts w:ascii="Arial" w:hAnsi="Arial" w:cs="Arial"/>
                <w:i/>
                <w:szCs w:val="20"/>
              </w:rPr>
              <w:t>ystems</w:t>
            </w:r>
          </w:p>
          <w:p w14:paraId="4AC5DA0C" w14:textId="41D0E58F" w:rsidR="00C23116" w:rsidRDefault="00F51929" w:rsidP="00FD11AA">
            <w:pPr>
              <w:pStyle w:val="BodyText"/>
              <w:spacing w:before="280"/>
            </w:pPr>
            <w:r>
              <w:rPr>
                <w:noProof/>
              </w:rPr>
              <w:drawing>
                <wp:inline distT="0" distB="0" distL="0" distR="0" wp14:anchorId="4CBF06A8" wp14:editId="6D462C64">
                  <wp:extent cx="1395095" cy="7079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4763" cy="728110"/>
                          </a:xfrm>
                          <a:prstGeom prst="rect">
                            <a:avLst/>
                          </a:prstGeom>
                          <a:noFill/>
                          <a:ln>
                            <a:noFill/>
                          </a:ln>
                        </pic:spPr>
                      </pic:pic>
                    </a:graphicData>
                  </a:graphic>
                </wp:inline>
              </w:drawing>
            </w:r>
          </w:p>
          <w:p w14:paraId="234AE2D7" w14:textId="77777777" w:rsidR="00C23116" w:rsidRPr="00341FCA" w:rsidRDefault="00C23116" w:rsidP="00FD11AA">
            <w:pPr>
              <w:pStyle w:val="BodyText"/>
              <w:spacing w:before="280"/>
            </w:pPr>
            <w:r w:rsidRPr="00341FCA">
              <w:t xml:space="preserve">FS 605318 </w:t>
            </w:r>
          </w:p>
        </w:tc>
      </w:tr>
      <w:tr w:rsidR="00FD11AA" w:rsidRPr="00341FCA" w14:paraId="223146C7" w14:textId="77777777" w:rsidTr="00087CC9">
        <w:tc>
          <w:tcPr>
            <w:tcW w:w="20" w:type="dxa"/>
          </w:tcPr>
          <w:p w14:paraId="4551B064" w14:textId="77777777" w:rsidR="00FD11AA" w:rsidRPr="00341FCA" w:rsidRDefault="00FD11AA" w:rsidP="00FD11AA">
            <w:pPr>
              <w:pStyle w:val="BodyText"/>
            </w:pPr>
          </w:p>
        </w:tc>
        <w:tc>
          <w:tcPr>
            <w:tcW w:w="5376" w:type="dxa"/>
            <w:gridSpan w:val="2"/>
          </w:tcPr>
          <w:p w14:paraId="69E8C963" w14:textId="77777777" w:rsidR="00FD11AA" w:rsidRPr="00341FCA" w:rsidRDefault="00FD11AA" w:rsidP="00FD11AA">
            <w:pPr>
              <w:pStyle w:val="Heading3"/>
              <w:tabs>
                <w:tab w:val="clear" w:pos="6379"/>
                <w:tab w:val="left" w:pos="5230"/>
              </w:tabs>
              <w:ind w:right="425"/>
            </w:pPr>
            <w:r w:rsidRPr="00341FCA">
              <w:t xml:space="preserve">ISO </w:t>
            </w:r>
            <w:r>
              <w:t>1400</w:t>
            </w:r>
            <w:r w:rsidRPr="00341FCA">
              <w:t>1:201</w:t>
            </w:r>
            <w:r>
              <w:t>5</w:t>
            </w:r>
          </w:p>
          <w:p w14:paraId="2282CBBC" w14:textId="77777777" w:rsidR="00FD11AA" w:rsidRPr="007B6877" w:rsidRDefault="00FD11AA" w:rsidP="00FD11AA">
            <w:pPr>
              <w:pStyle w:val="BodyText"/>
              <w:ind w:right="425"/>
              <w:rPr>
                <w:szCs w:val="20"/>
              </w:rPr>
            </w:pPr>
            <w:r w:rsidRPr="007B6877">
              <w:rPr>
                <w:szCs w:val="20"/>
              </w:rPr>
              <w:t xml:space="preserve">The Company, including all disciplines and support services are certified to </w:t>
            </w:r>
            <w:r w:rsidRPr="007B6877">
              <w:rPr>
                <w:rFonts w:ascii="Arial" w:hAnsi="Arial" w:cs="Arial"/>
                <w:szCs w:val="20"/>
              </w:rPr>
              <w:t>ISO 14001:201</w:t>
            </w:r>
            <w:r>
              <w:rPr>
                <w:rFonts w:ascii="Arial" w:hAnsi="Arial" w:cs="Arial"/>
                <w:szCs w:val="20"/>
              </w:rPr>
              <w:t>5</w:t>
            </w:r>
            <w:r w:rsidRPr="007B6877">
              <w:rPr>
                <w:rFonts w:ascii="Arial" w:hAnsi="Arial" w:cs="Arial"/>
                <w:szCs w:val="20"/>
              </w:rPr>
              <w:t xml:space="preserve"> </w:t>
            </w:r>
            <w:r w:rsidRPr="007B6877">
              <w:rPr>
                <w:rFonts w:ascii="Arial" w:hAnsi="Arial" w:cs="Arial"/>
                <w:i/>
                <w:szCs w:val="20"/>
              </w:rPr>
              <w:t>Environmental management systems</w:t>
            </w:r>
          </w:p>
          <w:p w14:paraId="0ECEACF0" w14:textId="73506F59" w:rsidR="00FD11AA" w:rsidRDefault="007C1EA6" w:rsidP="00FD11AA">
            <w:pPr>
              <w:pStyle w:val="BodyText"/>
              <w:spacing w:before="280"/>
              <w:ind w:right="425"/>
            </w:pPr>
            <w:r>
              <w:rPr>
                <w:noProof/>
              </w:rPr>
              <w:drawing>
                <wp:inline distT="0" distB="0" distL="0" distR="0" wp14:anchorId="377D1C0C" wp14:editId="5B2C54BF">
                  <wp:extent cx="1417320" cy="71973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766" cy="735194"/>
                          </a:xfrm>
                          <a:prstGeom prst="rect">
                            <a:avLst/>
                          </a:prstGeom>
                          <a:noFill/>
                          <a:ln>
                            <a:noFill/>
                          </a:ln>
                        </pic:spPr>
                      </pic:pic>
                    </a:graphicData>
                  </a:graphic>
                </wp:inline>
              </w:drawing>
            </w:r>
          </w:p>
          <w:p w14:paraId="29CD2B29" w14:textId="77777777" w:rsidR="00FD11AA" w:rsidRPr="00341FCA" w:rsidRDefault="00FD11AA" w:rsidP="00FD11AA">
            <w:pPr>
              <w:pStyle w:val="BodyText"/>
              <w:spacing w:before="280"/>
              <w:ind w:right="425"/>
            </w:pPr>
            <w:r>
              <w:t>EM</w:t>
            </w:r>
            <w:r w:rsidRPr="00341FCA">
              <w:t>S 6</w:t>
            </w:r>
            <w:r>
              <w:t>85459</w:t>
            </w:r>
            <w:r w:rsidRPr="00341FCA">
              <w:t xml:space="preserve"> </w:t>
            </w:r>
          </w:p>
        </w:tc>
        <w:tc>
          <w:tcPr>
            <w:tcW w:w="5206" w:type="dxa"/>
            <w:gridSpan w:val="2"/>
          </w:tcPr>
          <w:p w14:paraId="3EFD91AC" w14:textId="77777777" w:rsidR="00FD11AA" w:rsidRPr="00341FCA" w:rsidRDefault="00FD11AA" w:rsidP="00FD11AA">
            <w:pPr>
              <w:pStyle w:val="Heading3"/>
            </w:pPr>
            <w:r w:rsidRPr="00341FCA">
              <w:t xml:space="preserve">ISO </w:t>
            </w:r>
            <w:r>
              <w:t>45001</w:t>
            </w:r>
            <w:r w:rsidRPr="00341FCA">
              <w:t>:201</w:t>
            </w:r>
            <w:r>
              <w:t>8</w:t>
            </w:r>
          </w:p>
          <w:p w14:paraId="20CA3BCB" w14:textId="77777777" w:rsidR="00FD11AA" w:rsidRPr="007B6877" w:rsidRDefault="00FD11AA" w:rsidP="00FD11AA">
            <w:pPr>
              <w:pStyle w:val="BodyText"/>
              <w:rPr>
                <w:szCs w:val="20"/>
              </w:rPr>
            </w:pPr>
            <w:r w:rsidRPr="007B6877">
              <w:rPr>
                <w:szCs w:val="20"/>
              </w:rPr>
              <w:t xml:space="preserve">The Company, including all disciplines and support services are certified to ISO </w:t>
            </w:r>
            <w:r>
              <w:rPr>
                <w:szCs w:val="20"/>
              </w:rPr>
              <w:t>45001</w:t>
            </w:r>
            <w:r w:rsidRPr="007B6877">
              <w:rPr>
                <w:szCs w:val="20"/>
              </w:rPr>
              <w:t>:201</w:t>
            </w:r>
            <w:r>
              <w:rPr>
                <w:szCs w:val="20"/>
              </w:rPr>
              <w:t>8</w:t>
            </w:r>
            <w:r w:rsidRPr="007B6877">
              <w:rPr>
                <w:szCs w:val="20"/>
              </w:rPr>
              <w:t xml:space="preserve"> </w:t>
            </w:r>
            <w:r>
              <w:rPr>
                <w:rFonts w:ascii="Arial" w:hAnsi="Arial" w:cs="Arial"/>
                <w:i/>
                <w:szCs w:val="20"/>
              </w:rPr>
              <w:t>Occupational Health and Safety m</w:t>
            </w:r>
            <w:r w:rsidRPr="007B6877">
              <w:rPr>
                <w:rFonts w:ascii="Arial" w:hAnsi="Arial" w:cs="Arial"/>
                <w:i/>
                <w:szCs w:val="20"/>
              </w:rPr>
              <w:t xml:space="preserve">anagement </w:t>
            </w:r>
            <w:r>
              <w:rPr>
                <w:rFonts w:ascii="Arial" w:hAnsi="Arial" w:cs="Arial"/>
                <w:i/>
                <w:szCs w:val="20"/>
              </w:rPr>
              <w:t>s</w:t>
            </w:r>
            <w:r w:rsidRPr="007B6877">
              <w:rPr>
                <w:rFonts w:ascii="Arial" w:hAnsi="Arial" w:cs="Arial"/>
                <w:i/>
                <w:szCs w:val="20"/>
              </w:rPr>
              <w:t>ystems</w:t>
            </w:r>
          </w:p>
          <w:p w14:paraId="09649917" w14:textId="69CEA128" w:rsidR="00FD11AA" w:rsidRDefault="00592609" w:rsidP="00FD11AA">
            <w:pPr>
              <w:pStyle w:val="BodyText"/>
              <w:spacing w:before="280"/>
            </w:pPr>
            <w:r>
              <w:rPr>
                <w:noProof/>
              </w:rPr>
              <w:drawing>
                <wp:inline distT="0" distB="0" distL="0" distR="0" wp14:anchorId="4ECC092A" wp14:editId="483C39A8">
                  <wp:extent cx="1395517" cy="708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4051" cy="718072"/>
                          </a:xfrm>
                          <a:prstGeom prst="rect">
                            <a:avLst/>
                          </a:prstGeom>
                          <a:noFill/>
                          <a:ln>
                            <a:noFill/>
                          </a:ln>
                        </pic:spPr>
                      </pic:pic>
                    </a:graphicData>
                  </a:graphic>
                </wp:inline>
              </w:drawing>
            </w:r>
          </w:p>
          <w:p w14:paraId="7351BFA0" w14:textId="77777777" w:rsidR="00FD11AA" w:rsidRPr="00341FCA" w:rsidRDefault="00FD11AA" w:rsidP="00FD11AA">
            <w:pPr>
              <w:pStyle w:val="BodyText"/>
              <w:spacing w:before="280"/>
            </w:pPr>
            <w:r>
              <w:t>OH</w:t>
            </w:r>
            <w:r w:rsidRPr="00341FCA">
              <w:t xml:space="preserve">S </w:t>
            </w:r>
            <w:r>
              <w:t>700066</w:t>
            </w:r>
          </w:p>
        </w:tc>
      </w:tr>
      <w:tr w:rsidR="00113386" w:rsidRPr="00341FCA" w14:paraId="7BB8A69D" w14:textId="77777777" w:rsidTr="00087CC9">
        <w:tc>
          <w:tcPr>
            <w:tcW w:w="20" w:type="dxa"/>
          </w:tcPr>
          <w:p w14:paraId="3896CE42" w14:textId="77777777" w:rsidR="00113386" w:rsidRPr="00341FCA" w:rsidRDefault="00113386" w:rsidP="00FD11AA">
            <w:pPr>
              <w:pStyle w:val="BodyText"/>
            </w:pPr>
          </w:p>
        </w:tc>
        <w:tc>
          <w:tcPr>
            <w:tcW w:w="5376" w:type="dxa"/>
            <w:gridSpan w:val="2"/>
          </w:tcPr>
          <w:p w14:paraId="7ECADBF1" w14:textId="77777777" w:rsidR="00113386" w:rsidRDefault="00113386" w:rsidP="00113386">
            <w:pPr>
              <w:pStyle w:val="Heading1"/>
              <w:spacing w:after="600"/>
              <w:rPr>
                <w:rFonts w:ascii="Arial" w:hAnsi="Arial" w:cs="Arial"/>
              </w:rPr>
            </w:pPr>
          </w:p>
          <w:p w14:paraId="1BAD2AD3" w14:textId="74A81B69" w:rsidR="00113386" w:rsidRDefault="00113386" w:rsidP="00113386">
            <w:pPr>
              <w:pStyle w:val="Heading1"/>
              <w:spacing w:after="600"/>
              <w:rPr>
                <w:rFonts w:ascii="Arial" w:hAnsi="Arial" w:cs="Arial"/>
              </w:rPr>
            </w:pPr>
            <w:bookmarkStart w:id="13" w:name="_Toc110857547"/>
            <w:r>
              <w:rPr>
                <w:rFonts w:ascii="Arial" w:hAnsi="Arial" w:cs="Arial"/>
              </w:rPr>
              <w:t>RCPAQAP Policies</w:t>
            </w:r>
            <w:bookmarkEnd w:id="13"/>
          </w:p>
          <w:p w14:paraId="703089FF" w14:textId="4D917A09" w:rsidR="00113386" w:rsidRDefault="00113386" w:rsidP="00113386">
            <w:pPr>
              <w:pStyle w:val="BodyText"/>
            </w:pPr>
            <w:r>
              <w:t>RCPAQAP polices are available on our website.</w:t>
            </w:r>
          </w:p>
          <w:p w14:paraId="6103888E" w14:textId="08BE8E33" w:rsidR="00113386" w:rsidRPr="002A1C4A" w:rsidRDefault="00000000" w:rsidP="00113386">
            <w:pPr>
              <w:pStyle w:val="BodyText"/>
              <w:rPr>
                <w:color w:val="0000FF"/>
              </w:rPr>
            </w:pPr>
            <w:hyperlink r:id="rId16" w:history="1">
              <w:r w:rsidR="00113386" w:rsidRPr="002A1C4A">
                <w:rPr>
                  <w:rStyle w:val="Hyperlink"/>
                  <w:color w:val="0000FF"/>
                </w:rPr>
                <w:t>Quality Policy</w:t>
              </w:r>
            </w:hyperlink>
          </w:p>
          <w:p w14:paraId="626E1112" w14:textId="1775CF36" w:rsidR="00113386" w:rsidRPr="002A1C4A" w:rsidRDefault="00000000" w:rsidP="00113386">
            <w:pPr>
              <w:pStyle w:val="BodyText"/>
              <w:rPr>
                <w:color w:val="0000FF"/>
              </w:rPr>
            </w:pPr>
            <w:hyperlink r:id="rId17" w:history="1">
              <w:r w:rsidR="00113386" w:rsidRPr="002A1C4A">
                <w:rPr>
                  <w:rStyle w:val="Hyperlink"/>
                  <w:color w:val="0000FF"/>
                </w:rPr>
                <w:t>Work Health &amp; Safety Policy</w:t>
              </w:r>
            </w:hyperlink>
          </w:p>
          <w:p w14:paraId="559F1E9C" w14:textId="0E6FE1A5" w:rsidR="00113386" w:rsidRPr="002A1C4A" w:rsidRDefault="00000000" w:rsidP="00113386">
            <w:pPr>
              <w:pStyle w:val="BodyText"/>
              <w:rPr>
                <w:color w:val="0000FF"/>
              </w:rPr>
            </w:pPr>
            <w:hyperlink r:id="rId18" w:history="1">
              <w:r w:rsidR="00113386" w:rsidRPr="002A1C4A">
                <w:rPr>
                  <w:rStyle w:val="Hyperlink"/>
                  <w:color w:val="0000FF"/>
                </w:rPr>
                <w:t>Environmental Sustainability Policy</w:t>
              </w:r>
            </w:hyperlink>
          </w:p>
          <w:p w14:paraId="0C739C49" w14:textId="77777777" w:rsidR="00113386" w:rsidRPr="00341FCA" w:rsidRDefault="00113386" w:rsidP="00FD11AA">
            <w:pPr>
              <w:pStyle w:val="Heading3"/>
              <w:tabs>
                <w:tab w:val="clear" w:pos="6379"/>
                <w:tab w:val="left" w:pos="5230"/>
              </w:tabs>
              <w:ind w:right="425"/>
            </w:pPr>
          </w:p>
        </w:tc>
        <w:tc>
          <w:tcPr>
            <w:tcW w:w="5206" w:type="dxa"/>
            <w:gridSpan w:val="2"/>
          </w:tcPr>
          <w:p w14:paraId="4A3F5BFC" w14:textId="77777777" w:rsidR="00113386" w:rsidRPr="00341FCA" w:rsidRDefault="00113386" w:rsidP="00FD11AA">
            <w:pPr>
              <w:pStyle w:val="Heading3"/>
            </w:pPr>
          </w:p>
        </w:tc>
      </w:tr>
    </w:tbl>
    <w:p w14:paraId="5774F843" w14:textId="77777777" w:rsidR="00A86C9C" w:rsidRPr="00BA50D5" w:rsidRDefault="00A86C9C" w:rsidP="003F2224">
      <w:pPr>
        <w:pStyle w:val="Heading1"/>
        <w:spacing w:after="600"/>
        <w:rPr>
          <w:rFonts w:ascii="Arial" w:hAnsi="Arial" w:cs="Arial"/>
        </w:rPr>
      </w:pPr>
      <w:bookmarkStart w:id="14" w:name="_Toc523738383"/>
      <w:bookmarkStart w:id="15" w:name="_Toc110857548"/>
      <w:r>
        <w:rPr>
          <w:rFonts w:ascii="Arial" w:hAnsi="Arial" w:cs="Arial"/>
        </w:rPr>
        <w:lastRenderedPageBreak/>
        <w:t>T</w:t>
      </w:r>
      <w:r w:rsidRPr="00BA50D5">
        <w:rPr>
          <w:rFonts w:ascii="Arial" w:hAnsi="Arial" w:cs="Arial"/>
        </w:rPr>
        <w:t>he RCPAQAP Team</w:t>
      </w:r>
      <w:bookmarkEnd w:id="14"/>
      <w:bookmarkEnd w:id="15"/>
    </w:p>
    <w:p w14:paraId="3D65167B" w14:textId="77777777" w:rsidR="00A86C9C" w:rsidRDefault="00A86C9C" w:rsidP="00C23116">
      <w:pPr>
        <w:spacing w:after="120" w:line="276" w:lineRule="auto"/>
        <w:rPr>
          <w:rFonts w:ascii="Arial" w:hAnsi="Arial" w:cs="Arial"/>
        </w:rPr>
      </w:pPr>
      <w:r w:rsidRPr="00BA50D5">
        <w:rPr>
          <w:rFonts w:ascii="Arial" w:hAnsi="Arial" w:cs="Arial"/>
        </w:rPr>
        <w:t>The RCPAQAP is committed to providing quality program</w:t>
      </w:r>
      <w:r>
        <w:rPr>
          <w:rFonts w:ascii="Arial" w:hAnsi="Arial" w:cs="Arial"/>
        </w:rPr>
        <w:t>s</w:t>
      </w:r>
      <w:r w:rsidRPr="00BA50D5">
        <w:rPr>
          <w:rFonts w:ascii="Arial" w:hAnsi="Arial" w:cs="Arial"/>
        </w:rPr>
        <w:t xml:space="preserve"> and </w:t>
      </w:r>
      <w:r>
        <w:rPr>
          <w:rFonts w:ascii="Arial" w:hAnsi="Arial" w:cs="Arial"/>
        </w:rPr>
        <w:t>excellent</w:t>
      </w:r>
      <w:r w:rsidRPr="00BA50D5">
        <w:rPr>
          <w:rFonts w:ascii="Arial" w:hAnsi="Arial" w:cs="Arial"/>
        </w:rPr>
        <w:t xml:space="preserve"> customer service to assist participants.</w:t>
      </w:r>
    </w:p>
    <w:p w14:paraId="6A1C34FD" w14:textId="77777777" w:rsidR="00A86C9C" w:rsidRDefault="00A86C9C" w:rsidP="00C23116">
      <w:pPr>
        <w:spacing w:after="120" w:line="276" w:lineRule="auto"/>
        <w:rPr>
          <w:rFonts w:ascii="Arial" w:hAnsi="Arial" w:cs="Arial"/>
        </w:rPr>
      </w:pPr>
    </w:p>
    <w:p w14:paraId="5729B29D" w14:textId="77777777" w:rsidR="00A86C9C" w:rsidRDefault="00A86C9C" w:rsidP="00C23116">
      <w:pPr>
        <w:spacing w:after="120" w:line="276" w:lineRule="auto"/>
        <w:rPr>
          <w:rFonts w:ascii="Arial" w:hAnsi="Arial" w:cs="Arial"/>
        </w:rPr>
      </w:pPr>
      <w:r>
        <w:rPr>
          <w:rFonts w:ascii="Arial" w:hAnsi="Arial" w:cs="Arial"/>
        </w:rPr>
        <w:t>Tony Badrick</w:t>
      </w:r>
      <w:r>
        <w:rPr>
          <w:rFonts w:ascii="Arial" w:hAnsi="Arial" w:cs="Arial"/>
        </w:rPr>
        <w:tab/>
      </w:r>
      <w:r>
        <w:rPr>
          <w:rFonts w:ascii="Arial" w:hAnsi="Arial" w:cs="Arial"/>
        </w:rPr>
        <w:tab/>
      </w:r>
      <w:r>
        <w:rPr>
          <w:rFonts w:ascii="Arial" w:hAnsi="Arial" w:cs="Arial"/>
        </w:rPr>
        <w:tab/>
        <w:t>Chief Executive Officer (CEO)</w:t>
      </w:r>
    </w:p>
    <w:p w14:paraId="6483FCC5" w14:textId="77777777" w:rsidR="00A86C9C" w:rsidRPr="00D437FB" w:rsidRDefault="00A86C9C" w:rsidP="00C23116">
      <w:pPr>
        <w:spacing w:after="120" w:line="276" w:lineRule="auto"/>
        <w:rPr>
          <w:rFonts w:ascii="Arial" w:hAnsi="Arial" w:cs="Arial"/>
        </w:rPr>
      </w:pPr>
      <w:r w:rsidRPr="00D437FB">
        <w:rPr>
          <w:rFonts w:ascii="Arial" w:hAnsi="Arial" w:cs="Arial"/>
        </w:rPr>
        <w:t>Derek Holzhauser</w:t>
      </w:r>
      <w:r w:rsidRPr="00D437FB">
        <w:rPr>
          <w:rFonts w:ascii="Arial" w:hAnsi="Arial" w:cs="Arial"/>
        </w:rPr>
        <w:tab/>
      </w:r>
      <w:r w:rsidRPr="00D437FB">
        <w:rPr>
          <w:rFonts w:ascii="Arial" w:hAnsi="Arial" w:cs="Arial"/>
        </w:rPr>
        <w:tab/>
        <w:t>Chief Information Officer</w:t>
      </w:r>
    </w:p>
    <w:p w14:paraId="012D6240" w14:textId="54D85BD9" w:rsidR="003C408E" w:rsidRPr="00D437FB" w:rsidRDefault="003C408E" w:rsidP="00C23116">
      <w:pPr>
        <w:spacing w:after="120" w:line="276" w:lineRule="auto"/>
        <w:rPr>
          <w:rFonts w:ascii="Arial" w:hAnsi="Arial" w:cs="Arial"/>
        </w:rPr>
      </w:pPr>
      <w:r w:rsidRPr="00D437FB">
        <w:rPr>
          <w:rFonts w:ascii="Arial" w:hAnsi="Arial" w:cs="Arial"/>
        </w:rPr>
        <w:t>Zoe Vayanos</w:t>
      </w:r>
      <w:r w:rsidRPr="00D437FB">
        <w:rPr>
          <w:rFonts w:ascii="Arial" w:hAnsi="Arial" w:cs="Arial"/>
        </w:rPr>
        <w:tab/>
      </w:r>
      <w:r w:rsidRPr="00D437FB">
        <w:rPr>
          <w:rFonts w:ascii="Arial" w:hAnsi="Arial" w:cs="Arial"/>
        </w:rPr>
        <w:tab/>
      </w:r>
      <w:r w:rsidRPr="00D437FB">
        <w:rPr>
          <w:rFonts w:ascii="Arial" w:hAnsi="Arial" w:cs="Arial"/>
        </w:rPr>
        <w:tab/>
      </w:r>
      <w:r w:rsidR="005401BB" w:rsidRPr="00D437FB">
        <w:rPr>
          <w:rFonts w:ascii="Arial" w:hAnsi="Arial" w:cs="Arial"/>
        </w:rPr>
        <w:t>Manager</w:t>
      </w:r>
      <w:r w:rsidR="00B27309" w:rsidRPr="00D437FB">
        <w:rPr>
          <w:rFonts w:ascii="Arial" w:hAnsi="Arial" w:cs="Arial"/>
        </w:rPr>
        <w:t xml:space="preserve"> Operations</w:t>
      </w:r>
    </w:p>
    <w:p w14:paraId="3684EFE7" w14:textId="6A3B54B4" w:rsidR="00A86C9C" w:rsidRPr="00D437FB" w:rsidRDefault="00A86C9C" w:rsidP="00C23116">
      <w:pPr>
        <w:spacing w:after="120" w:line="276" w:lineRule="auto"/>
        <w:rPr>
          <w:rFonts w:ascii="Arial" w:hAnsi="Arial" w:cs="Arial"/>
        </w:rPr>
      </w:pPr>
      <w:r w:rsidRPr="00D437FB">
        <w:rPr>
          <w:rFonts w:ascii="Arial" w:hAnsi="Arial" w:cs="Arial"/>
        </w:rPr>
        <w:t>Megan Cooke</w:t>
      </w:r>
      <w:r w:rsidRPr="00D437FB">
        <w:rPr>
          <w:rFonts w:ascii="Arial" w:hAnsi="Arial" w:cs="Arial"/>
        </w:rPr>
        <w:tab/>
      </w:r>
      <w:r w:rsidRPr="00D437FB">
        <w:rPr>
          <w:rFonts w:ascii="Arial" w:hAnsi="Arial" w:cs="Arial"/>
        </w:rPr>
        <w:tab/>
      </w:r>
      <w:r w:rsidRPr="00D437FB">
        <w:rPr>
          <w:rFonts w:ascii="Arial" w:hAnsi="Arial" w:cs="Arial"/>
        </w:rPr>
        <w:tab/>
        <w:t xml:space="preserve">Manager </w:t>
      </w:r>
      <w:r w:rsidR="002D1B72" w:rsidRPr="00D437FB">
        <w:rPr>
          <w:rFonts w:ascii="Arial" w:hAnsi="Arial" w:cs="Arial"/>
        </w:rPr>
        <w:t>Alliance</w:t>
      </w:r>
      <w:r w:rsidRPr="00D437FB">
        <w:rPr>
          <w:rFonts w:ascii="Arial" w:hAnsi="Arial" w:cs="Arial"/>
        </w:rPr>
        <w:t xml:space="preserve"> </w:t>
      </w:r>
      <w:r w:rsidR="007F3EC8" w:rsidRPr="00D437FB">
        <w:rPr>
          <w:rFonts w:ascii="Arial" w:hAnsi="Arial" w:cs="Arial"/>
        </w:rPr>
        <w:t>and Partnerships</w:t>
      </w:r>
    </w:p>
    <w:p w14:paraId="4915FAF8" w14:textId="5BD86D25" w:rsidR="00A86C9C" w:rsidRPr="007B3CBC" w:rsidRDefault="00A86C9C" w:rsidP="00C23116">
      <w:pPr>
        <w:spacing w:after="120" w:line="276" w:lineRule="auto"/>
        <w:rPr>
          <w:rFonts w:ascii="Arial" w:hAnsi="Arial" w:cs="Arial"/>
        </w:rPr>
      </w:pPr>
      <w:r>
        <w:rPr>
          <w:rFonts w:ascii="Arial" w:hAnsi="Arial" w:cs="Arial"/>
        </w:rPr>
        <w:t>Wayne Randle</w:t>
      </w:r>
      <w:r>
        <w:rPr>
          <w:rFonts w:ascii="Arial" w:hAnsi="Arial" w:cs="Arial"/>
        </w:rPr>
        <w:tab/>
      </w:r>
      <w:r>
        <w:rPr>
          <w:rFonts w:ascii="Arial" w:hAnsi="Arial" w:cs="Arial"/>
        </w:rPr>
        <w:tab/>
      </w:r>
      <w:r>
        <w:rPr>
          <w:rFonts w:ascii="Arial" w:hAnsi="Arial" w:cs="Arial"/>
        </w:rPr>
        <w:tab/>
      </w:r>
      <w:r w:rsidR="006547A9" w:rsidRPr="007B3CBC">
        <w:rPr>
          <w:rFonts w:ascii="Arial" w:hAnsi="Arial" w:cs="Arial"/>
        </w:rPr>
        <w:t>Head</w:t>
      </w:r>
      <w:r w:rsidR="00326C43" w:rsidRPr="007B3CBC">
        <w:rPr>
          <w:rFonts w:ascii="Arial" w:hAnsi="Arial" w:cs="Arial"/>
        </w:rPr>
        <w:t xml:space="preserve"> of</w:t>
      </w:r>
      <w:r w:rsidR="006547A9" w:rsidRPr="007B3CBC">
        <w:rPr>
          <w:rFonts w:ascii="Arial" w:hAnsi="Arial" w:cs="Arial"/>
        </w:rPr>
        <w:t xml:space="preserve"> Infrastructure</w:t>
      </w:r>
    </w:p>
    <w:p w14:paraId="6B49E0CC" w14:textId="77777777" w:rsidR="000F18ED" w:rsidRPr="007B3CBC" w:rsidRDefault="000F18ED" w:rsidP="00C23116">
      <w:pPr>
        <w:spacing w:after="120" w:line="276" w:lineRule="auto"/>
        <w:rPr>
          <w:rFonts w:ascii="Arial" w:hAnsi="Arial" w:cs="Arial"/>
        </w:rPr>
      </w:pPr>
      <w:r w:rsidRPr="007B3CBC">
        <w:rPr>
          <w:rFonts w:ascii="Arial" w:hAnsi="Arial" w:cs="Arial"/>
        </w:rPr>
        <w:t>Michelle Keays</w:t>
      </w:r>
      <w:r w:rsidRPr="007B3CBC">
        <w:rPr>
          <w:rFonts w:ascii="Arial" w:hAnsi="Arial" w:cs="Arial"/>
        </w:rPr>
        <w:tab/>
      </w:r>
      <w:r w:rsidRPr="007B3CBC">
        <w:rPr>
          <w:rFonts w:ascii="Arial" w:hAnsi="Arial" w:cs="Arial"/>
        </w:rPr>
        <w:tab/>
      </w:r>
      <w:r w:rsidRPr="007B3CBC">
        <w:rPr>
          <w:rFonts w:ascii="Arial" w:hAnsi="Arial" w:cs="Arial"/>
        </w:rPr>
        <w:tab/>
        <w:t>Manager Marketing and Communications</w:t>
      </w:r>
    </w:p>
    <w:p w14:paraId="0C41D0BF" w14:textId="77777777" w:rsidR="00A86C9C" w:rsidRPr="007B3CBC" w:rsidRDefault="00A86C9C" w:rsidP="00C23116">
      <w:pPr>
        <w:spacing w:after="120" w:line="276" w:lineRule="auto"/>
        <w:rPr>
          <w:rFonts w:ascii="Arial" w:hAnsi="Arial" w:cs="Arial"/>
        </w:rPr>
      </w:pPr>
      <w:r w:rsidRPr="007B3CBC">
        <w:rPr>
          <w:rFonts w:ascii="Arial" w:hAnsi="Arial" w:cs="Arial"/>
        </w:rPr>
        <w:t>Jennifer Ross</w:t>
      </w:r>
      <w:r w:rsidRPr="007B3CBC">
        <w:rPr>
          <w:rFonts w:ascii="Arial" w:hAnsi="Arial" w:cs="Arial"/>
        </w:rPr>
        <w:tab/>
      </w:r>
      <w:r w:rsidRPr="007B3CBC">
        <w:rPr>
          <w:rFonts w:ascii="Arial" w:hAnsi="Arial" w:cs="Arial"/>
        </w:rPr>
        <w:tab/>
      </w:r>
      <w:r w:rsidRPr="007B3CBC">
        <w:rPr>
          <w:rFonts w:ascii="Arial" w:hAnsi="Arial" w:cs="Arial"/>
        </w:rPr>
        <w:tab/>
        <w:t>Manager</w:t>
      </w:r>
      <w:r w:rsidR="005B73BB" w:rsidRPr="007B3CBC">
        <w:rPr>
          <w:rFonts w:ascii="Arial" w:hAnsi="Arial" w:cs="Arial"/>
        </w:rPr>
        <w:t xml:space="preserve"> Quality</w:t>
      </w:r>
    </w:p>
    <w:p w14:paraId="03FA6E8B" w14:textId="77777777" w:rsidR="00A86C9C" w:rsidRPr="007B3CBC" w:rsidRDefault="00A86C9C" w:rsidP="00C23116">
      <w:pPr>
        <w:spacing w:after="120" w:line="276" w:lineRule="auto"/>
        <w:rPr>
          <w:rFonts w:ascii="Arial" w:hAnsi="Arial" w:cs="Arial"/>
        </w:rPr>
      </w:pPr>
      <w:r w:rsidRPr="007B3CBC">
        <w:rPr>
          <w:rFonts w:ascii="Arial" w:hAnsi="Arial" w:cs="Arial"/>
        </w:rPr>
        <w:t>John Sioufi</w:t>
      </w:r>
      <w:r w:rsidRPr="007B3CBC">
        <w:rPr>
          <w:rFonts w:ascii="Arial" w:hAnsi="Arial" w:cs="Arial"/>
        </w:rPr>
        <w:tab/>
      </w:r>
      <w:r w:rsidRPr="007B3CBC">
        <w:rPr>
          <w:rFonts w:ascii="Arial" w:hAnsi="Arial" w:cs="Arial"/>
        </w:rPr>
        <w:tab/>
      </w:r>
      <w:r w:rsidRPr="007B3CBC">
        <w:rPr>
          <w:rFonts w:ascii="Arial" w:hAnsi="Arial" w:cs="Arial"/>
        </w:rPr>
        <w:tab/>
        <w:t>Manager User Experience</w:t>
      </w:r>
    </w:p>
    <w:p w14:paraId="396F8637" w14:textId="5B910DCA" w:rsidR="00A86C9C" w:rsidRPr="00D437FB" w:rsidRDefault="00A86C9C" w:rsidP="00C23116">
      <w:pPr>
        <w:spacing w:after="120" w:line="276" w:lineRule="auto"/>
        <w:rPr>
          <w:rFonts w:ascii="Arial" w:hAnsi="Arial" w:cs="Arial"/>
        </w:rPr>
      </w:pPr>
      <w:r w:rsidRPr="00D437FB">
        <w:rPr>
          <w:rFonts w:ascii="Arial" w:hAnsi="Arial" w:cs="Arial"/>
        </w:rPr>
        <w:t>Anthony Green</w:t>
      </w:r>
      <w:r w:rsidRPr="00D437FB">
        <w:rPr>
          <w:rFonts w:ascii="Arial" w:hAnsi="Arial" w:cs="Arial"/>
        </w:rPr>
        <w:tab/>
      </w:r>
      <w:r w:rsidRPr="00D437FB">
        <w:rPr>
          <w:rFonts w:ascii="Arial" w:hAnsi="Arial" w:cs="Arial"/>
        </w:rPr>
        <w:tab/>
      </w:r>
      <w:r w:rsidRPr="00D437FB">
        <w:rPr>
          <w:rFonts w:ascii="Arial" w:hAnsi="Arial" w:cs="Arial"/>
        </w:rPr>
        <w:tab/>
        <w:t>Manager IT Systems</w:t>
      </w:r>
    </w:p>
    <w:p w14:paraId="66CAD3CD" w14:textId="01361EA5" w:rsidR="00D24D75" w:rsidRPr="00D437FB" w:rsidRDefault="00D24D75" w:rsidP="00C23116">
      <w:pPr>
        <w:spacing w:after="120" w:line="276" w:lineRule="auto"/>
        <w:rPr>
          <w:rFonts w:ascii="Arial" w:hAnsi="Arial" w:cs="Arial"/>
        </w:rPr>
      </w:pPr>
      <w:r w:rsidRPr="00D437FB">
        <w:rPr>
          <w:rFonts w:ascii="Arial" w:hAnsi="Arial" w:cs="Arial"/>
        </w:rPr>
        <w:t>Allison Terrell</w:t>
      </w:r>
      <w:r w:rsidRPr="00D437FB">
        <w:rPr>
          <w:rFonts w:ascii="Arial" w:hAnsi="Arial" w:cs="Arial"/>
        </w:rPr>
        <w:tab/>
      </w:r>
      <w:r w:rsidRPr="00D437FB">
        <w:rPr>
          <w:rFonts w:ascii="Arial" w:hAnsi="Arial" w:cs="Arial"/>
        </w:rPr>
        <w:tab/>
      </w:r>
      <w:r w:rsidRPr="00D437FB">
        <w:rPr>
          <w:rFonts w:ascii="Arial" w:hAnsi="Arial" w:cs="Arial"/>
        </w:rPr>
        <w:tab/>
        <w:t xml:space="preserve">Manager </w:t>
      </w:r>
      <w:r w:rsidR="00A04F20" w:rsidRPr="00D437FB">
        <w:rPr>
          <w:rFonts w:ascii="Arial" w:hAnsi="Arial" w:cs="Arial"/>
        </w:rPr>
        <w:t>Laboratory Facilities and Procurement</w:t>
      </w:r>
    </w:p>
    <w:p w14:paraId="14425C30" w14:textId="2B0A726C" w:rsidR="003B3B33" w:rsidRPr="00D437FB" w:rsidRDefault="003B3B33" w:rsidP="00C23116">
      <w:pPr>
        <w:spacing w:after="120" w:line="276" w:lineRule="auto"/>
        <w:rPr>
          <w:rFonts w:ascii="Arial" w:hAnsi="Arial" w:cs="Arial"/>
        </w:rPr>
      </w:pPr>
      <w:r w:rsidRPr="00D437FB">
        <w:rPr>
          <w:rFonts w:ascii="Arial" w:hAnsi="Arial" w:cs="Arial"/>
        </w:rPr>
        <w:t>Rhys Judd</w:t>
      </w:r>
      <w:r w:rsidRPr="00D437FB">
        <w:rPr>
          <w:rFonts w:ascii="Arial" w:hAnsi="Arial" w:cs="Arial"/>
        </w:rPr>
        <w:tab/>
      </w:r>
      <w:r w:rsidRPr="00D437FB">
        <w:rPr>
          <w:rFonts w:ascii="Arial" w:hAnsi="Arial" w:cs="Arial"/>
        </w:rPr>
        <w:tab/>
      </w:r>
      <w:r w:rsidRPr="00D437FB">
        <w:rPr>
          <w:rFonts w:ascii="Arial" w:hAnsi="Arial" w:cs="Arial"/>
        </w:rPr>
        <w:tab/>
        <w:t>Manager Customer Service</w:t>
      </w:r>
    </w:p>
    <w:p w14:paraId="067CBCE8" w14:textId="7F00673E" w:rsidR="00A86C9C" w:rsidRPr="00D437FB" w:rsidRDefault="00A86C9C" w:rsidP="00C23116">
      <w:pPr>
        <w:spacing w:after="120" w:line="276" w:lineRule="auto"/>
        <w:rPr>
          <w:rFonts w:ascii="Arial" w:hAnsi="Arial" w:cs="Arial"/>
        </w:rPr>
      </w:pPr>
      <w:r w:rsidRPr="00D437FB">
        <w:rPr>
          <w:rFonts w:ascii="Arial" w:hAnsi="Arial" w:cs="Arial"/>
        </w:rPr>
        <w:t>Julia Pagliuso</w:t>
      </w:r>
      <w:r w:rsidRPr="00D437FB">
        <w:rPr>
          <w:rFonts w:ascii="Arial" w:hAnsi="Arial" w:cs="Arial"/>
        </w:rPr>
        <w:tab/>
      </w:r>
      <w:r w:rsidRPr="00D437FB">
        <w:rPr>
          <w:rFonts w:ascii="Arial" w:hAnsi="Arial" w:cs="Arial"/>
        </w:rPr>
        <w:tab/>
      </w:r>
      <w:r w:rsidRPr="00D437FB">
        <w:rPr>
          <w:rFonts w:ascii="Arial" w:hAnsi="Arial" w:cs="Arial"/>
        </w:rPr>
        <w:tab/>
      </w:r>
      <w:r w:rsidR="006547A9" w:rsidRPr="00D437FB">
        <w:rPr>
          <w:rFonts w:ascii="Arial" w:hAnsi="Arial" w:cs="Arial"/>
        </w:rPr>
        <w:t>Head</w:t>
      </w:r>
      <w:r w:rsidR="000437CF" w:rsidRPr="00D437FB">
        <w:rPr>
          <w:rFonts w:ascii="Arial" w:hAnsi="Arial" w:cs="Arial"/>
        </w:rPr>
        <w:t xml:space="preserve"> of</w:t>
      </w:r>
      <w:r w:rsidRPr="00D437FB">
        <w:rPr>
          <w:rFonts w:ascii="Arial" w:hAnsi="Arial" w:cs="Arial"/>
        </w:rPr>
        <w:t xml:space="preserve"> Tissue Disciplines</w:t>
      </w:r>
      <w:r w:rsidR="001E49C0" w:rsidRPr="00D437FB">
        <w:rPr>
          <w:rFonts w:ascii="Arial" w:hAnsi="Arial" w:cs="Arial"/>
        </w:rPr>
        <w:t xml:space="preserve"> and Molecular Genetics</w:t>
      </w:r>
    </w:p>
    <w:p w14:paraId="7A67CA59" w14:textId="7C1F9E48" w:rsidR="00A86C9C" w:rsidRPr="003815C3" w:rsidRDefault="00A86C9C" w:rsidP="00C23116">
      <w:pPr>
        <w:spacing w:after="120" w:line="276" w:lineRule="auto"/>
        <w:rPr>
          <w:rFonts w:ascii="Arial" w:hAnsi="Arial" w:cs="Arial"/>
        </w:rPr>
      </w:pPr>
      <w:r w:rsidRPr="007B3CBC">
        <w:rPr>
          <w:rFonts w:ascii="Arial" w:hAnsi="Arial" w:cs="Arial"/>
        </w:rPr>
        <w:t>Peter Graham</w:t>
      </w:r>
      <w:r w:rsidRPr="007B3CBC">
        <w:rPr>
          <w:rFonts w:ascii="Arial" w:hAnsi="Arial" w:cs="Arial"/>
        </w:rPr>
        <w:tab/>
      </w:r>
      <w:r w:rsidRPr="007B3CBC">
        <w:rPr>
          <w:rFonts w:ascii="Arial" w:hAnsi="Arial" w:cs="Arial"/>
        </w:rPr>
        <w:tab/>
      </w:r>
      <w:r w:rsidRPr="007B3CBC">
        <w:rPr>
          <w:rFonts w:ascii="Arial" w:hAnsi="Arial" w:cs="Arial"/>
        </w:rPr>
        <w:tab/>
      </w:r>
      <w:r w:rsidR="006547A9" w:rsidRPr="007B3CBC">
        <w:rPr>
          <w:rFonts w:ascii="Arial" w:hAnsi="Arial" w:cs="Arial"/>
        </w:rPr>
        <w:t>Head</w:t>
      </w:r>
      <w:r w:rsidR="000437CF" w:rsidRPr="007B3CBC">
        <w:rPr>
          <w:rFonts w:ascii="Arial" w:hAnsi="Arial" w:cs="Arial"/>
        </w:rPr>
        <w:t xml:space="preserve"> </w:t>
      </w:r>
      <w:r w:rsidR="000437CF" w:rsidRPr="003815C3">
        <w:rPr>
          <w:rFonts w:ascii="Arial" w:hAnsi="Arial" w:cs="Arial"/>
        </w:rPr>
        <w:t>of</w:t>
      </w:r>
      <w:r w:rsidRPr="003815C3">
        <w:rPr>
          <w:rFonts w:ascii="Arial" w:hAnsi="Arial" w:cs="Arial"/>
        </w:rPr>
        <w:t xml:space="preserve"> Blood Disciplines</w:t>
      </w:r>
    </w:p>
    <w:p w14:paraId="7ACAAFC4" w14:textId="0537A8F6" w:rsidR="00A86C9C" w:rsidRPr="003815C3" w:rsidRDefault="00592609" w:rsidP="00C23116">
      <w:pPr>
        <w:spacing w:after="120" w:line="276" w:lineRule="auto"/>
        <w:rPr>
          <w:rFonts w:ascii="Arial" w:hAnsi="Arial" w:cs="Arial"/>
        </w:rPr>
      </w:pPr>
      <w:r w:rsidRPr="003815C3">
        <w:rPr>
          <w:rFonts w:ascii="Arial" w:hAnsi="Arial" w:cs="Arial"/>
        </w:rPr>
        <w:t>Torsten Theis</w:t>
      </w:r>
      <w:r w:rsidR="00A86C9C" w:rsidRPr="003815C3">
        <w:rPr>
          <w:rFonts w:ascii="Arial" w:hAnsi="Arial" w:cs="Arial"/>
        </w:rPr>
        <w:tab/>
      </w:r>
      <w:r w:rsidR="00A86C9C" w:rsidRPr="003815C3">
        <w:rPr>
          <w:rFonts w:ascii="Arial" w:hAnsi="Arial" w:cs="Arial"/>
        </w:rPr>
        <w:tab/>
      </w:r>
      <w:r w:rsidRPr="003815C3">
        <w:rPr>
          <w:rFonts w:ascii="Arial" w:hAnsi="Arial" w:cs="Arial"/>
        </w:rPr>
        <w:tab/>
      </w:r>
      <w:r w:rsidR="00C64A75" w:rsidRPr="003815C3">
        <w:rPr>
          <w:rFonts w:ascii="Arial" w:hAnsi="Arial" w:cs="Arial"/>
        </w:rPr>
        <w:t xml:space="preserve">Head of </w:t>
      </w:r>
      <w:r w:rsidR="00A86C9C" w:rsidRPr="003815C3">
        <w:rPr>
          <w:rFonts w:ascii="Arial" w:hAnsi="Arial" w:cs="Arial"/>
        </w:rPr>
        <w:t>Microbiology</w:t>
      </w:r>
      <w:r w:rsidR="0068502D" w:rsidRPr="003815C3">
        <w:rPr>
          <w:rFonts w:ascii="Arial" w:hAnsi="Arial" w:cs="Arial"/>
        </w:rPr>
        <w:t xml:space="preserve"> Disciplines</w:t>
      </w:r>
    </w:p>
    <w:p w14:paraId="0B10B1AC" w14:textId="77777777" w:rsidR="00721880" w:rsidRDefault="00721880" w:rsidP="00C23116">
      <w:pPr>
        <w:spacing w:after="120" w:line="276" w:lineRule="auto"/>
        <w:rPr>
          <w:rFonts w:ascii="Arial" w:hAnsi="Arial" w:cs="Arial"/>
        </w:rPr>
      </w:pPr>
      <w:r>
        <w:rPr>
          <w:rFonts w:ascii="Arial" w:hAnsi="Arial" w:cs="Arial"/>
        </w:rPr>
        <w:t>Stephanie Gay</w:t>
      </w:r>
      <w:r>
        <w:rPr>
          <w:rFonts w:ascii="Arial" w:hAnsi="Arial" w:cs="Arial"/>
        </w:rPr>
        <w:tab/>
      </w:r>
      <w:r>
        <w:rPr>
          <w:rFonts w:ascii="Arial" w:hAnsi="Arial" w:cs="Arial"/>
        </w:rPr>
        <w:tab/>
      </w:r>
      <w:r>
        <w:rPr>
          <w:rFonts w:ascii="Arial" w:hAnsi="Arial" w:cs="Arial"/>
        </w:rPr>
        <w:tab/>
        <w:t>Co-ordinator KIMM</w:t>
      </w:r>
      <w:r w:rsidR="00844E59">
        <w:rPr>
          <w:rFonts w:ascii="Arial" w:hAnsi="Arial" w:cs="Arial"/>
        </w:rPr>
        <w:t>S</w:t>
      </w:r>
    </w:p>
    <w:p w14:paraId="1A7CD2CD" w14:textId="77777777" w:rsidR="00C23116" w:rsidRDefault="00C23116" w:rsidP="00C23116">
      <w:pPr>
        <w:spacing w:after="120" w:line="276" w:lineRule="auto"/>
        <w:rPr>
          <w:rFonts w:ascii="Arial" w:hAnsi="Arial" w:cs="Arial"/>
        </w:rPr>
      </w:pPr>
    </w:p>
    <w:p w14:paraId="63E8CE71" w14:textId="6B63906C" w:rsidR="00A86C9C" w:rsidRDefault="00462AC8" w:rsidP="00C23116">
      <w:pPr>
        <w:spacing w:after="120" w:line="276" w:lineRule="auto"/>
        <w:rPr>
          <w:rFonts w:ascii="Arial" w:hAnsi="Arial" w:cs="Arial"/>
          <w:b/>
          <w:sz w:val="24"/>
          <w:szCs w:val="24"/>
        </w:rPr>
      </w:pPr>
      <w:r w:rsidRPr="00757E97">
        <w:rPr>
          <w:rFonts w:ascii="Arial" w:hAnsi="Arial" w:cs="Arial"/>
        </w:rPr>
        <w:t xml:space="preserve">For all enquiries log a </w:t>
      </w:r>
      <w:r>
        <w:rPr>
          <w:rFonts w:ascii="Arial" w:hAnsi="Arial" w:cs="Arial"/>
        </w:rPr>
        <w:t>request</w:t>
      </w:r>
      <w:r w:rsidRPr="00757E97">
        <w:rPr>
          <w:rFonts w:ascii="Arial" w:hAnsi="Arial" w:cs="Arial"/>
        </w:rPr>
        <w:t xml:space="preserve"> </w:t>
      </w:r>
      <w:r>
        <w:rPr>
          <w:rFonts w:ascii="Arial" w:hAnsi="Arial" w:cs="Arial"/>
        </w:rPr>
        <w:t xml:space="preserve">in </w:t>
      </w:r>
      <w:r w:rsidRPr="00757E97">
        <w:rPr>
          <w:rFonts w:ascii="Arial" w:hAnsi="Arial" w:cs="Arial"/>
        </w:rPr>
        <w:t xml:space="preserve">the </w:t>
      </w:r>
      <w:hyperlink r:id="rId19" w:history="1">
        <w:r w:rsidRPr="00AF4504">
          <w:rPr>
            <w:rStyle w:val="Hyperlink"/>
            <w:rFonts w:ascii="Arial" w:hAnsi="Arial" w:cs="Arial"/>
            <w:color w:val="3333FF"/>
          </w:rPr>
          <w:t>myQAP portal</w:t>
        </w:r>
      </w:hyperlink>
      <w:r w:rsidRPr="00757E97">
        <w:rPr>
          <w:rFonts w:ascii="Arial" w:hAnsi="Arial" w:cs="Arial"/>
        </w:rPr>
        <w:t xml:space="preserve">. </w:t>
      </w:r>
      <w:r w:rsidR="00A86C9C">
        <w:rPr>
          <w:rFonts w:ascii="Arial" w:hAnsi="Arial" w:cs="Arial"/>
        </w:rPr>
        <w:br w:type="page"/>
      </w:r>
    </w:p>
    <w:p w14:paraId="7544A3D5" w14:textId="77777777" w:rsidR="00A86C9C" w:rsidRPr="00757E97" w:rsidRDefault="00A86C9C" w:rsidP="003F2224">
      <w:pPr>
        <w:pStyle w:val="Heading1"/>
        <w:spacing w:after="600"/>
        <w:rPr>
          <w:rFonts w:ascii="Arial" w:hAnsi="Arial" w:cs="Arial"/>
        </w:rPr>
      </w:pPr>
      <w:bookmarkStart w:id="16" w:name="_Toc523738384"/>
      <w:bookmarkStart w:id="17" w:name="_Toc110857549"/>
      <w:r w:rsidRPr="00757E97">
        <w:rPr>
          <w:rFonts w:ascii="Arial" w:hAnsi="Arial" w:cs="Arial"/>
        </w:rPr>
        <w:lastRenderedPageBreak/>
        <w:t>RCPAQAP Advisory Committees</w:t>
      </w:r>
      <w:bookmarkEnd w:id="16"/>
      <w:bookmarkEnd w:id="17"/>
    </w:p>
    <w:p w14:paraId="654E19F6" w14:textId="77777777" w:rsidR="00A86C9C" w:rsidRPr="009E23B4" w:rsidRDefault="00A86C9C" w:rsidP="0040050E">
      <w:pPr>
        <w:pStyle w:val="BodyText"/>
        <w:spacing w:before="0" w:after="120" w:line="276" w:lineRule="auto"/>
        <w:contextualSpacing/>
        <w:rPr>
          <w:rFonts w:cs="Arial"/>
          <w:b/>
          <w:bCs/>
          <w:szCs w:val="20"/>
        </w:rPr>
      </w:pPr>
      <w:r w:rsidRPr="009E23B4">
        <w:rPr>
          <w:rFonts w:cs="Arial"/>
          <w:szCs w:val="20"/>
        </w:rPr>
        <w:t xml:space="preserve">The program advisory committees meet at least annually to discuss a range of issues critical to the ongoing development and enhancement of the programs. Group performance, and participant feedback is reviewed and samples are selected for the following year’s surveys. </w:t>
      </w:r>
      <w:r w:rsidRPr="009E23B4">
        <w:rPr>
          <w:rFonts w:cs="Arial"/>
          <w:bCs/>
          <w:szCs w:val="20"/>
        </w:rPr>
        <w:t>The responsibilities of the committees may include but are not limited to:</w:t>
      </w:r>
    </w:p>
    <w:p w14:paraId="0046EEAD" w14:textId="77777777" w:rsidR="00A86C9C" w:rsidRPr="009E23B4" w:rsidRDefault="00A86C9C" w:rsidP="0040050E">
      <w:pPr>
        <w:numPr>
          <w:ilvl w:val="0"/>
          <w:numId w:val="24"/>
        </w:numPr>
        <w:tabs>
          <w:tab w:val="clear" w:pos="360"/>
          <w:tab w:val="num" w:pos="284"/>
        </w:tabs>
        <w:spacing w:after="120" w:line="276" w:lineRule="auto"/>
        <w:ind w:left="0" w:firstLine="0"/>
        <w:contextualSpacing/>
        <w:jc w:val="both"/>
        <w:rPr>
          <w:rFonts w:ascii="Arial" w:hAnsi="Arial" w:cs="Arial"/>
          <w:szCs w:val="20"/>
          <w:lang w:val="en-US"/>
        </w:rPr>
      </w:pPr>
      <w:r w:rsidRPr="009E23B4">
        <w:rPr>
          <w:rFonts w:ascii="Arial" w:hAnsi="Arial" w:cs="Arial"/>
          <w:szCs w:val="20"/>
          <w:lang w:val="en-US"/>
        </w:rPr>
        <w:t>Provision of expert opinion on documents and policies</w:t>
      </w:r>
    </w:p>
    <w:p w14:paraId="3C3F2370" w14:textId="77777777" w:rsidR="00A86C9C" w:rsidRPr="009E23B4" w:rsidRDefault="00A86C9C" w:rsidP="0040050E">
      <w:pPr>
        <w:numPr>
          <w:ilvl w:val="0"/>
          <w:numId w:val="24"/>
        </w:numPr>
        <w:tabs>
          <w:tab w:val="clear" w:pos="360"/>
          <w:tab w:val="num" w:pos="284"/>
        </w:tabs>
        <w:spacing w:after="120" w:line="276" w:lineRule="auto"/>
        <w:ind w:left="0" w:firstLine="0"/>
        <w:contextualSpacing/>
        <w:jc w:val="both"/>
        <w:rPr>
          <w:rFonts w:ascii="Arial" w:hAnsi="Arial" w:cs="Arial"/>
          <w:szCs w:val="20"/>
          <w:lang w:val="en-US"/>
        </w:rPr>
      </w:pPr>
      <w:r w:rsidRPr="009E23B4">
        <w:rPr>
          <w:rFonts w:ascii="Arial" w:hAnsi="Arial" w:cs="Arial"/>
          <w:szCs w:val="20"/>
          <w:lang w:val="en-US"/>
        </w:rPr>
        <w:t>Provision of advice on all clinical and scientific aspects of the program surveys</w:t>
      </w:r>
    </w:p>
    <w:p w14:paraId="5D3F4931" w14:textId="77777777" w:rsidR="00A86C9C" w:rsidRPr="009E23B4" w:rsidRDefault="00A86C9C" w:rsidP="0040050E">
      <w:pPr>
        <w:numPr>
          <w:ilvl w:val="0"/>
          <w:numId w:val="24"/>
        </w:numPr>
        <w:tabs>
          <w:tab w:val="clear" w:pos="360"/>
          <w:tab w:val="num" w:pos="284"/>
        </w:tabs>
        <w:spacing w:after="120" w:line="276" w:lineRule="auto"/>
        <w:ind w:left="0" w:firstLine="0"/>
        <w:contextualSpacing/>
        <w:jc w:val="both"/>
        <w:rPr>
          <w:rFonts w:ascii="Arial" w:hAnsi="Arial" w:cs="Arial"/>
          <w:szCs w:val="20"/>
          <w:lang w:val="en-US"/>
        </w:rPr>
      </w:pPr>
      <w:r w:rsidRPr="009E23B4">
        <w:rPr>
          <w:rFonts w:ascii="Arial" w:hAnsi="Arial" w:cs="Arial"/>
          <w:szCs w:val="20"/>
          <w:lang w:val="en-US"/>
        </w:rPr>
        <w:t>Provision of survey material</w:t>
      </w:r>
    </w:p>
    <w:p w14:paraId="5FE7CC4B" w14:textId="77777777" w:rsidR="00A86C9C" w:rsidRPr="009E23B4" w:rsidRDefault="00A86C9C" w:rsidP="0040050E">
      <w:pPr>
        <w:numPr>
          <w:ilvl w:val="0"/>
          <w:numId w:val="24"/>
        </w:numPr>
        <w:tabs>
          <w:tab w:val="clear" w:pos="360"/>
          <w:tab w:val="num" w:pos="284"/>
        </w:tabs>
        <w:spacing w:after="120" w:line="276" w:lineRule="auto"/>
        <w:ind w:left="0" w:firstLine="0"/>
        <w:contextualSpacing/>
        <w:jc w:val="both"/>
        <w:rPr>
          <w:rFonts w:ascii="Arial" w:hAnsi="Arial" w:cs="Arial"/>
          <w:szCs w:val="20"/>
          <w:lang w:val="en-US"/>
        </w:rPr>
      </w:pPr>
      <w:r w:rsidRPr="009E23B4">
        <w:rPr>
          <w:rFonts w:ascii="Arial" w:hAnsi="Arial" w:cs="Arial"/>
          <w:szCs w:val="20"/>
          <w:lang w:val="en-US"/>
        </w:rPr>
        <w:t>Provision of expert commentary on reports</w:t>
      </w:r>
    </w:p>
    <w:p w14:paraId="5A953DE0" w14:textId="77777777" w:rsidR="00A86C9C" w:rsidRPr="009E23B4" w:rsidRDefault="00A86C9C" w:rsidP="0040050E">
      <w:pPr>
        <w:numPr>
          <w:ilvl w:val="0"/>
          <w:numId w:val="24"/>
        </w:numPr>
        <w:tabs>
          <w:tab w:val="clear" w:pos="360"/>
          <w:tab w:val="num" w:pos="284"/>
        </w:tabs>
        <w:spacing w:after="120" w:line="276" w:lineRule="auto"/>
        <w:ind w:left="0" w:firstLine="0"/>
        <w:contextualSpacing/>
        <w:jc w:val="both"/>
        <w:rPr>
          <w:rFonts w:ascii="Arial" w:hAnsi="Arial" w:cs="Arial"/>
          <w:szCs w:val="20"/>
          <w:lang w:val="en-US"/>
        </w:rPr>
      </w:pPr>
      <w:r w:rsidRPr="009E23B4">
        <w:rPr>
          <w:rFonts w:ascii="Arial" w:hAnsi="Arial" w:cs="Arial"/>
          <w:szCs w:val="20"/>
          <w:lang w:val="en-US"/>
        </w:rPr>
        <w:t>Provision of educational material</w:t>
      </w:r>
    </w:p>
    <w:p w14:paraId="2A73920B" w14:textId="77777777" w:rsidR="00A86C9C" w:rsidRPr="009E23B4" w:rsidRDefault="00A86C9C" w:rsidP="0040050E">
      <w:pPr>
        <w:numPr>
          <w:ilvl w:val="0"/>
          <w:numId w:val="24"/>
        </w:numPr>
        <w:tabs>
          <w:tab w:val="clear" w:pos="360"/>
          <w:tab w:val="num" w:pos="284"/>
        </w:tabs>
        <w:spacing w:after="120" w:line="276" w:lineRule="auto"/>
        <w:ind w:left="0" w:firstLine="0"/>
        <w:contextualSpacing/>
        <w:jc w:val="both"/>
        <w:rPr>
          <w:rFonts w:ascii="Arial" w:hAnsi="Arial" w:cs="Arial"/>
          <w:szCs w:val="20"/>
          <w:lang w:val="en-US"/>
        </w:rPr>
      </w:pPr>
      <w:r w:rsidRPr="009E23B4">
        <w:rPr>
          <w:rFonts w:ascii="Arial" w:hAnsi="Arial" w:cs="Arial"/>
          <w:szCs w:val="20"/>
          <w:lang w:val="en-US"/>
        </w:rPr>
        <w:t>Provision of advice about relevant new tests and initiatives in the discipline</w:t>
      </w:r>
    </w:p>
    <w:p w14:paraId="2EB67767" w14:textId="77777777" w:rsidR="00A86C9C" w:rsidRPr="009E23B4" w:rsidRDefault="00A86C9C" w:rsidP="0040050E">
      <w:pPr>
        <w:numPr>
          <w:ilvl w:val="0"/>
          <w:numId w:val="24"/>
        </w:numPr>
        <w:tabs>
          <w:tab w:val="clear" w:pos="360"/>
          <w:tab w:val="num" w:pos="284"/>
        </w:tabs>
        <w:spacing w:after="120" w:line="276" w:lineRule="auto"/>
        <w:ind w:left="0" w:firstLine="0"/>
        <w:contextualSpacing/>
        <w:jc w:val="both"/>
        <w:rPr>
          <w:rFonts w:ascii="Arial" w:hAnsi="Arial" w:cs="Arial"/>
          <w:szCs w:val="20"/>
          <w:lang w:val="en-US"/>
        </w:rPr>
      </w:pPr>
      <w:r w:rsidRPr="009E23B4">
        <w:rPr>
          <w:rFonts w:ascii="Arial" w:hAnsi="Arial" w:cs="Arial"/>
          <w:szCs w:val="20"/>
          <w:lang w:val="en-US"/>
        </w:rPr>
        <w:t>Provision of advice about other activities, as deemed appropriate by the committee</w:t>
      </w:r>
    </w:p>
    <w:p w14:paraId="290F883B" w14:textId="77777777" w:rsidR="00A86C9C" w:rsidRPr="00757E97" w:rsidRDefault="00A86C9C" w:rsidP="0040050E">
      <w:pPr>
        <w:spacing w:after="120" w:line="276" w:lineRule="auto"/>
        <w:contextualSpacing/>
        <w:rPr>
          <w:rFonts w:ascii="Arial" w:hAnsi="Arial" w:cs="Arial"/>
          <w:lang w:val="en-US"/>
        </w:rPr>
      </w:pPr>
    </w:p>
    <w:p w14:paraId="53EA02CB" w14:textId="77777777" w:rsidR="00A86C9C" w:rsidRPr="00757E97" w:rsidRDefault="00A86C9C" w:rsidP="0040050E">
      <w:pPr>
        <w:spacing w:after="120" w:line="276" w:lineRule="auto"/>
        <w:rPr>
          <w:rFonts w:ascii="Arial" w:hAnsi="Arial" w:cs="Arial"/>
        </w:rPr>
      </w:pPr>
      <w:r>
        <w:rPr>
          <w:rFonts w:ascii="Arial" w:hAnsi="Arial" w:cs="Arial"/>
        </w:rPr>
        <w:t>The program Advisory Committee</w:t>
      </w:r>
      <w:r w:rsidRPr="00757E97">
        <w:rPr>
          <w:rFonts w:ascii="Arial" w:hAnsi="Arial" w:cs="Arial"/>
        </w:rPr>
        <w:t xml:space="preserve"> Chairs are listed below:</w:t>
      </w:r>
    </w:p>
    <w:p w14:paraId="537A0AE6" w14:textId="22FDBF99" w:rsidR="00A86C9C" w:rsidRDefault="00C32FF5" w:rsidP="0040050E">
      <w:pPr>
        <w:spacing w:after="120" w:line="276" w:lineRule="auto"/>
        <w:rPr>
          <w:rFonts w:ascii="Arial" w:hAnsi="Arial" w:cs="Arial"/>
        </w:rPr>
      </w:pPr>
      <w:r w:rsidRPr="00CF1887">
        <w:rPr>
          <w:rFonts w:ascii="Arial" w:hAnsi="Arial" w:cs="Arial"/>
        </w:rPr>
        <w:t>Beena Kumar</w:t>
      </w:r>
      <w:r w:rsidR="00A86C9C" w:rsidRPr="00CF1887">
        <w:rPr>
          <w:rFonts w:ascii="Arial" w:hAnsi="Arial" w:cs="Arial"/>
        </w:rPr>
        <w:tab/>
      </w:r>
      <w:r w:rsidR="00A86C9C" w:rsidRPr="00CF1887">
        <w:rPr>
          <w:rFonts w:ascii="Arial" w:hAnsi="Arial" w:cs="Arial"/>
        </w:rPr>
        <w:tab/>
      </w:r>
      <w:r w:rsidR="00A86C9C">
        <w:rPr>
          <w:rFonts w:ascii="Arial" w:hAnsi="Arial" w:cs="Arial"/>
        </w:rPr>
        <w:tab/>
        <w:t>Anatomical Pathology and Cyto</w:t>
      </w:r>
      <w:r w:rsidR="009E140D">
        <w:rPr>
          <w:rFonts w:ascii="Arial" w:hAnsi="Arial" w:cs="Arial"/>
        </w:rPr>
        <w:t>patho</w:t>
      </w:r>
      <w:r w:rsidR="00A86C9C">
        <w:rPr>
          <w:rFonts w:ascii="Arial" w:hAnsi="Arial" w:cs="Arial"/>
        </w:rPr>
        <w:t>logy</w:t>
      </w:r>
    </w:p>
    <w:p w14:paraId="0C00FBA4" w14:textId="77777777" w:rsidR="00A86C9C" w:rsidRDefault="00A86C9C" w:rsidP="0040050E">
      <w:pPr>
        <w:spacing w:after="120" w:line="276" w:lineRule="auto"/>
        <w:rPr>
          <w:rFonts w:ascii="Arial" w:hAnsi="Arial" w:cs="Arial"/>
        </w:rPr>
      </w:pPr>
      <w:r>
        <w:rPr>
          <w:rFonts w:ascii="Arial" w:hAnsi="Arial" w:cs="Arial"/>
        </w:rPr>
        <w:t>William Rawlinson</w:t>
      </w:r>
      <w:r>
        <w:rPr>
          <w:rFonts w:ascii="Arial" w:hAnsi="Arial" w:cs="Arial"/>
        </w:rPr>
        <w:tab/>
      </w:r>
      <w:r>
        <w:rPr>
          <w:rFonts w:ascii="Arial" w:hAnsi="Arial" w:cs="Arial"/>
        </w:rPr>
        <w:tab/>
        <w:t>Biosecurity</w:t>
      </w:r>
    </w:p>
    <w:p w14:paraId="1CC26D24" w14:textId="7F52BC2A" w:rsidR="00A86C9C" w:rsidRDefault="00E8139D" w:rsidP="0040050E">
      <w:pPr>
        <w:spacing w:after="120" w:line="276" w:lineRule="auto"/>
        <w:rPr>
          <w:rFonts w:ascii="Arial" w:hAnsi="Arial" w:cs="Arial"/>
        </w:rPr>
      </w:pPr>
      <w:r w:rsidRPr="00D437FB">
        <w:rPr>
          <w:rFonts w:ascii="Arial" w:hAnsi="Arial" w:cs="Arial"/>
        </w:rPr>
        <w:t>Chris Farrell</w:t>
      </w:r>
      <w:r w:rsidR="00A86C9C" w:rsidRPr="00D437FB">
        <w:rPr>
          <w:rFonts w:ascii="Arial" w:hAnsi="Arial" w:cs="Arial"/>
        </w:rPr>
        <w:tab/>
      </w:r>
      <w:r w:rsidR="00A86C9C" w:rsidRPr="00D437FB">
        <w:rPr>
          <w:rFonts w:ascii="Arial" w:hAnsi="Arial" w:cs="Arial"/>
        </w:rPr>
        <w:tab/>
      </w:r>
      <w:r w:rsidR="00A86C9C" w:rsidRPr="00D437FB">
        <w:rPr>
          <w:rFonts w:ascii="Arial" w:hAnsi="Arial" w:cs="Arial"/>
        </w:rPr>
        <w:tab/>
        <w:t>Chemical Pathology</w:t>
      </w:r>
    </w:p>
    <w:p w14:paraId="1267C156" w14:textId="5CF42122" w:rsidR="00C32FF5" w:rsidRPr="00CF1887" w:rsidRDefault="00C32FF5" w:rsidP="0040050E">
      <w:pPr>
        <w:spacing w:after="120" w:line="276" w:lineRule="auto"/>
        <w:rPr>
          <w:rFonts w:ascii="Arial" w:hAnsi="Arial" w:cs="Arial"/>
        </w:rPr>
      </w:pPr>
      <w:r w:rsidRPr="00CF1887">
        <w:rPr>
          <w:rFonts w:ascii="Arial" w:hAnsi="Arial" w:cs="Arial"/>
        </w:rPr>
        <w:t>Shaun Donovan</w:t>
      </w:r>
      <w:r w:rsidRPr="00CF1887">
        <w:rPr>
          <w:rFonts w:ascii="Arial" w:hAnsi="Arial" w:cs="Arial"/>
        </w:rPr>
        <w:tab/>
      </w:r>
      <w:r w:rsidRPr="00CF1887">
        <w:rPr>
          <w:rFonts w:ascii="Arial" w:hAnsi="Arial" w:cs="Arial"/>
        </w:rPr>
        <w:tab/>
      </w:r>
      <w:r w:rsidRPr="00CF1887">
        <w:rPr>
          <w:rFonts w:ascii="Arial" w:hAnsi="Arial" w:cs="Arial"/>
        </w:rPr>
        <w:tab/>
        <w:t>Cytopathology</w:t>
      </w:r>
    </w:p>
    <w:p w14:paraId="69E1B825" w14:textId="77777777" w:rsidR="00A86C9C" w:rsidRPr="00D437FB" w:rsidRDefault="00A86C9C" w:rsidP="0040050E">
      <w:pPr>
        <w:spacing w:after="120" w:line="276" w:lineRule="auto"/>
        <w:rPr>
          <w:rFonts w:ascii="Arial" w:hAnsi="Arial" w:cs="Arial"/>
        </w:rPr>
      </w:pPr>
      <w:r w:rsidRPr="00D437FB">
        <w:rPr>
          <w:rFonts w:ascii="Arial" w:hAnsi="Arial" w:cs="Arial"/>
        </w:rPr>
        <w:t>John Gian</w:t>
      </w:r>
      <w:r w:rsidR="005F6D01" w:rsidRPr="00D437FB">
        <w:rPr>
          <w:rFonts w:ascii="Arial" w:hAnsi="Arial" w:cs="Arial"/>
        </w:rPr>
        <w:t>n</w:t>
      </w:r>
      <w:r w:rsidRPr="00D437FB">
        <w:rPr>
          <w:rFonts w:ascii="Arial" w:hAnsi="Arial" w:cs="Arial"/>
        </w:rPr>
        <w:t>outsos</w:t>
      </w:r>
      <w:r w:rsidRPr="00D437FB">
        <w:rPr>
          <w:rFonts w:ascii="Arial" w:hAnsi="Arial" w:cs="Arial"/>
        </w:rPr>
        <w:tab/>
      </w:r>
      <w:r w:rsidRPr="00D437FB">
        <w:rPr>
          <w:rFonts w:ascii="Arial" w:hAnsi="Arial" w:cs="Arial"/>
        </w:rPr>
        <w:tab/>
        <w:t>Haematology</w:t>
      </w:r>
    </w:p>
    <w:p w14:paraId="13625AE1" w14:textId="77777777" w:rsidR="00A86C9C" w:rsidRPr="00D437FB" w:rsidRDefault="00721880" w:rsidP="0040050E">
      <w:pPr>
        <w:spacing w:after="120" w:line="276" w:lineRule="auto"/>
        <w:rPr>
          <w:rFonts w:ascii="Arial" w:hAnsi="Arial" w:cs="Arial"/>
        </w:rPr>
      </w:pPr>
      <w:r w:rsidRPr="00D437FB">
        <w:rPr>
          <w:rFonts w:ascii="Arial" w:hAnsi="Arial" w:cs="Arial"/>
        </w:rPr>
        <w:t>Frederick Lee</w:t>
      </w:r>
      <w:r w:rsidR="00A86C9C" w:rsidRPr="00D437FB">
        <w:rPr>
          <w:rFonts w:ascii="Arial" w:hAnsi="Arial" w:cs="Arial"/>
        </w:rPr>
        <w:tab/>
      </w:r>
      <w:r w:rsidR="00A86C9C" w:rsidRPr="00D437FB">
        <w:rPr>
          <w:rFonts w:ascii="Arial" w:hAnsi="Arial" w:cs="Arial"/>
        </w:rPr>
        <w:tab/>
      </w:r>
      <w:r w:rsidR="00A86C9C" w:rsidRPr="00D437FB">
        <w:rPr>
          <w:rFonts w:ascii="Arial" w:hAnsi="Arial" w:cs="Arial"/>
        </w:rPr>
        <w:tab/>
        <w:t>Immunology</w:t>
      </w:r>
    </w:p>
    <w:p w14:paraId="3F4531BF" w14:textId="5BE4C6BB" w:rsidR="00A86C9C" w:rsidRPr="001346AE" w:rsidRDefault="00BF67AC" w:rsidP="0040050E">
      <w:pPr>
        <w:spacing w:after="120" w:line="276" w:lineRule="auto"/>
        <w:rPr>
          <w:rFonts w:ascii="Arial" w:hAnsi="Arial" w:cs="Arial"/>
        </w:rPr>
      </w:pPr>
      <w:r w:rsidRPr="001346AE">
        <w:rPr>
          <w:rFonts w:ascii="Arial" w:hAnsi="Arial" w:cs="Arial"/>
        </w:rPr>
        <w:t>David Roxby</w:t>
      </w:r>
      <w:r w:rsidR="00A86C9C" w:rsidRPr="001346AE">
        <w:rPr>
          <w:rFonts w:ascii="Arial" w:hAnsi="Arial" w:cs="Arial"/>
        </w:rPr>
        <w:tab/>
      </w:r>
      <w:r w:rsidR="00A86C9C" w:rsidRPr="001346AE">
        <w:rPr>
          <w:rFonts w:ascii="Arial" w:hAnsi="Arial" w:cs="Arial"/>
        </w:rPr>
        <w:tab/>
      </w:r>
      <w:r w:rsidR="00A86C9C" w:rsidRPr="001346AE">
        <w:rPr>
          <w:rFonts w:ascii="Arial" w:hAnsi="Arial" w:cs="Arial"/>
        </w:rPr>
        <w:tab/>
        <w:t>KIMMS</w:t>
      </w:r>
    </w:p>
    <w:p w14:paraId="5C923537" w14:textId="77777777" w:rsidR="00A86C9C" w:rsidRPr="00D437FB" w:rsidRDefault="00A86C9C" w:rsidP="0040050E">
      <w:pPr>
        <w:spacing w:after="120" w:line="276" w:lineRule="auto"/>
        <w:rPr>
          <w:rFonts w:ascii="Arial" w:hAnsi="Arial" w:cs="Arial"/>
        </w:rPr>
      </w:pPr>
      <w:r w:rsidRPr="001346AE">
        <w:rPr>
          <w:rFonts w:ascii="Arial" w:hAnsi="Arial" w:cs="Arial"/>
        </w:rPr>
        <w:t>Juliet Elvy</w:t>
      </w:r>
      <w:r w:rsidRPr="001346AE">
        <w:rPr>
          <w:rFonts w:ascii="Arial" w:hAnsi="Arial" w:cs="Arial"/>
        </w:rPr>
        <w:tab/>
      </w:r>
      <w:r w:rsidRPr="001346AE">
        <w:rPr>
          <w:rFonts w:ascii="Arial" w:hAnsi="Arial" w:cs="Arial"/>
        </w:rPr>
        <w:tab/>
      </w:r>
      <w:r w:rsidRPr="001346AE">
        <w:rPr>
          <w:rFonts w:ascii="Arial" w:hAnsi="Arial" w:cs="Arial"/>
        </w:rPr>
        <w:tab/>
        <w:t xml:space="preserve">Microbiology </w:t>
      </w:r>
      <w:r w:rsidRPr="00D437FB">
        <w:rPr>
          <w:rFonts w:ascii="Arial" w:hAnsi="Arial" w:cs="Arial"/>
        </w:rPr>
        <w:t>and Molecular Infectious Diseases</w:t>
      </w:r>
    </w:p>
    <w:p w14:paraId="70106E19" w14:textId="4BB0E5C3" w:rsidR="00A86C9C" w:rsidRPr="00D437FB" w:rsidRDefault="006802CE" w:rsidP="0040050E">
      <w:pPr>
        <w:spacing w:after="120" w:line="276" w:lineRule="auto"/>
        <w:rPr>
          <w:rFonts w:ascii="Arial" w:hAnsi="Arial" w:cs="Arial"/>
        </w:rPr>
      </w:pPr>
      <w:r w:rsidRPr="00D437FB">
        <w:rPr>
          <w:rFonts w:ascii="Arial" w:hAnsi="Arial" w:cs="Arial"/>
        </w:rPr>
        <w:t>Eric Lee</w:t>
      </w:r>
      <w:r w:rsidR="00A86C9C" w:rsidRPr="00D437FB">
        <w:rPr>
          <w:rFonts w:ascii="Arial" w:hAnsi="Arial" w:cs="Arial"/>
        </w:rPr>
        <w:tab/>
      </w:r>
      <w:r w:rsidR="00A86C9C" w:rsidRPr="00D437FB">
        <w:rPr>
          <w:rFonts w:ascii="Arial" w:hAnsi="Arial" w:cs="Arial"/>
        </w:rPr>
        <w:tab/>
      </w:r>
      <w:r w:rsidR="00A86C9C" w:rsidRPr="00D437FB">
        <w:rPr>
          <w:rFonts w:ascii="Arial" w:hAnsi="Arial" w:cs="Arial"/>
        </w:rPr>
        <w:tab/>
        <w:t>Molecular Genetics</w:t>
      </w:r>
    </w:p>
    <w:p w14:paraId="415C9D3C" w14:textId="5E88F435" w:rsidR="00A86C9C" w:rsidRDefault="00DD7618" w:rsidP="0040050E">
      <w:pPr>
        <w:spacing w:after="120" w:line="276" w:lineRule="auto"/>
        <w:rPr>
          <w:rFonts w:ascii="Arial" w:hAnsi="Arial" w:cs="Arial"/>
        </w:rPr>
      </w:pPr>
      <w:r w:rsidRPr="00D437FB">
        <w:rPr>
          <w:rFonts w:ascii="Arial" w:hAnsi="Arial" w:cs="Arial"/>
        </w:rPr>
        <w:t>Meryta May</w:t>
      </w:r>
      <w:r w:rsidR="00A86C9C" w:rsidRPr="00D437FB">
        <w:rPr>
          <w:rFonts w:ascii="Arial" w:hAnsi="Arial" w:cs="Arial"/>
        </w:rPr>
        <w:tab/>
      </w:r>
      <w:r w:rsidR="00A86C9C" w:rsidRPr="00D437FB">
        <w:rPr>
          <w:rFonts w:ascii="Arial" w:hAnsi="Arial" w:cs="Arial"/>
        </w:rPr>
        <w:tab/>
      </w:r>
      <w:r w:rsidR="00A86C9C" w:rsidRPr="00D437FB">
        <w:rPr>
          <w:rFonts w:ascii="Arial" w:hAnsi="Arial" w:cs="Arial"/>
        </w:rPr>
        <w:tab/>
        <w:t>Serology</w:t>
      </w:r>
    </w:p>
    <w:p w14:paraId="1908CCDC" w14:textId="77777777" w:rsidR="00A86C9C" w:rsidRDefault="00A86C9C" w:rsidP="0040050E">
      <w:pPr>
        <w:spacing w:after="120" w:line="276" w:lineRule="auto"/>
        <w:rPr>
          <w:rFonts w:ascii="Arial" w:hAnsi="Arial" w:cs="Arial"/>
        </w:rPr>
      </w:pPr>
      <w:r>
        <w:rPr>
          <w:rFonts w:ascii="Arial" w:hAnsi="Arial" w:cs="Arial"/>
        </w:rPr>
        <w:t>Neil McGill</w:t>
      </w:r>
      <w:r>
        <w:rPr>
          <w:rFonts w:ascii="Arial" w:hAnsi="Arial" w:cs="Arial"/>
        </w:rPr>
        <w:tab/>
      </w:r>
      <w:r>
        <w:rPr>
          <w:rFonts w:ascii="Arial" w:hAnsi="Arial" w:cs="Arial"/>
        </w:rPr>
        <w:tab/>
      </w:r>
      <w:r>
        <w:rPr>
          <w:rFonts w:ascii="Arial" w:hAnsi="Arial" w:cs="Arial"/>
        </w:rPr>
        <w:tab/>
        <w:t>Synovial Fluid</w:t>
      </w:r>
    </w:p>
    <w:p w14:paraId="01A7C108" w14:textId="7FDE16D9" w:rsidR="00A86C9C" w:rsidRDefault="00A401F8" w:rsidP="0040050E">
      <w:pPr>
        <w:spacing w:after="120" w:line="276" w:lineRule="auto"/>
        <w:rPr>
          <w:rFonts w:ascii="Arial" w:hAnsi="Arial" w:cs="Arial"/>
        </w:rPr>
      </w:pPr>
      <w:r>
        <w:rPr>
          <w:rFonts w:ascii="Arial" w:hAnsi="Arial" w:cs="Arial"/>
        </w:rPr>
        <w:t>Anastazia Keegan</w:t>
      </w:r>
      <w:r w:rsidR="00A86C9C">
        <w:rPr>
          <w:rFonts w:ascii="Arial" w:hAnsi="Arial" w:cs="Arial"/>
        </w:rPr>
        <w:tab/>
      </w:r>
      <w:r w:rsidR="00A86C9C">
        <w:rPr>
          <w:rFonts w:ascii="Arial" w:hAnsi="Arial" w:cs="Arial"/>
        </w:rPr>
        <w:tab/>
        <w:t>Transfusion</w:t>
      </w:r>
    </w:p>
    <w:p w14:paraId="1BA510B9" w14:textId="77777777" w:rsidR="00A86C9C" w:rsidRPr="00BA50D5" w:rsidRDefault="00A86C9C" w:rsidP="0040050E">
      <w:pPr>
        <w:spacing w:after="120" w:line="276" w:lineRule="auto"/>
        <w:rPr>
          <w:rFonts w:ascii="Arial" w:hAnsi="Arial" w:cs="Arial"/>
        </w:rPr>
      </w:pPr>
    </w:p>
    <w:p w14:paraId="267F4142" w14:textId="77777777" w:rsidR="00A86C9C" w:rsidRPr="00BA50D5" w:rsidRDefault="00A86C9C" w:rsidP="0040050E">
      <w:pPr>
        <w:pStyle w:val="Heading2"/>
        <w:spacing w:before="0" w:line="276" w:lineRule="auto"/>
      </w:pPr>
      <w:bookmarkStart w:id="18" w:name="_Toc110857550"/>
      <w:r w:rsidRPr="00BA50D5">
        <w:t>Subcontractors</w:t>
      </w:r>
      <w:bookmarkEnd w:id="18"/>
    </w:p>
    <w:p w14:paraId="7AF73ADB" w14:textId="77777777" w:rsidR="00A86C9C" w:rsidRPr="00BA50D5" w:rsidRDefault="00A86C9C" w:rsidP="0040050E">
      <w:pPr>
        <w:spacing w:after="120" w:line="276" w:lineRule="auto"/>
        <w:rPr>
          <w:rFonts w:ascii="Arial" w:hAnsi="Arial" w:cs="Arial"/>
        </w:rPr>
      </w:pPr>
      <w:r w:rsidRPr="00BA50D5">
        <w:rPr>
          <w:rFonts w:ascii="Arial" w:hAnsi="Arial" w:cs="Arial"/>
        </w:rPr>
        <w:t>Some aspects of the RCPAQAP proficiency testing scheme</w:t>
      </w:r>
      <w:r>
        <w:rPr>
          <w:rFonts w:ascii="Arial" w:hAnsi="Arial" w:cs="Arial"/>
        </w:rPr>
        <w:t>s</w:t>
      </w:r>
      <w:r w:rsidRPr="00BA50D5">
        <w:rPr>
          <w:rFonts w:ascii="Arial" w:hAnsi="Arial" w:cs="Arial"/>
        </w:rPr>
        <w:t xml:space="preserve"> may at times be subcontracted. Services which may be subcontracted include sample preparation and </w:t>
      </w:r>
      <w:r>
        <w:rPr>
          <w:rFonts w:ascii="Arial" w:hAnsi="Arial" w:cs="Arial"/>
        </w:rPr>
        <w:t xml:space="preserve">the </w:t>
      </w:r>
      <w:r w:rsidRPr="00BA50D5">
        <w:rPr>
          <w:rFonts w:ascii="Arial" w:hAnsi="Arial" w:cs="Arial"/>
        </w:rPr>
        <w:t xml:space="preserve">professional review of results. When subcontracting occurs, it is placed with a competent subcontractor, however, </w:t>
      </w:r>
      <w:r>
        <w:rPr>
          <w:rFonts w:ascii="Arial" w:hAnsi="Arial" w:cs="Arial"/>
        </w:rPr>
        <w:t xml:space="preserve">the </w:t>
      </w:r>
      <w:r w:rsidRPr="00BA50D5">
        <w:rPr>
          <w:rFonts w:ascii="Arial" w:hAnsi="Arial" w:cs="Arial"/>
        </w:rPr>
        <w:t xml:space="preserve">RCPAQAP is ultimately responsible to participants for the subcontractor’s work. </w:t>
      </w:r>
    </w:p>
    <w:p w14:paraId="7999DCC0" w14:textId="77777777" w:rsidR="00A86C9C" w:rsidRPr="00BA50D5" w:rsidRDefault="00A86C9C" w:rsidP="0040050E">
      <w:pPr>
        <w:spacing w:after="120" w:line="276" w:lineRule="auto"/>
        <w:rPr>
          <w:rFonts w:ascii="Arial" w:hAnsi="Arial" w:cs="Arial"/>
          <w:b/>
          <w:sz w:val="24"/>
          <w:szCs w:val="24"/>
        </w:rPr>
      </w:pPr>
      <w:r w:rsidRPr="00BA50D5">
        <w:rPr>
          <w:rFonts w:ascii="Arial" w:hAnsi="Arial" w:cs="Arial"/>
        </w:rPr>
        <w:br w:type="page"/>
      </w:r>
    </w:p>
    <w:p w14:paraId="1EB6BDA5" w14:textId="77777777" w:rsidR="00A86C9C" w:rsidRPr="00BA50D5" w:rsidRDefault="00A86C9C" w:rsidP="003F2224">
      <w:pPr>
        <w:pStyle w:val="Heading1"/>
        <w:spacing w:after="600"/>
        <w:rPr>
          <w:rFonts w:ascii="Arial" w:hAnsi="Arial" w:cs="Arial"/>
        </w:rPr>
      </w:pPr>
      <w:bookmarkStart w:id="19" w:name="_Toc523738385"/>
      <w:bookmarkStart w:id="20" w:name="_Toc110857551"/>
      <w:bookmarkStart w:id="21" w:name="_Toc341965138"/>
      <w:bookmarkStart w:id="22" w:name="_Toc341965236"/>
      <w:bookmarkStart w:id="23" w:name="_Toc342290929"/>
      <w:bookmarkStart w:id="24" w:name="_Toc341965198"/>
      <w:bookmarkStart w:id="25" w:name="_Toc341965296"/>
      <w:bookmarkStart w:id="26" w:name="_Toc342290989"/>
      <w:bookmarkStart w:id="27" w:name="_Toc342290925"/>
      <w:r w:rsidRPr="00BA50D5">
        <w:rPr>
          <w:rFonts w:ascii="Arial" w:hAnsi="Arial" w:cs="Arial"/>
        </w:rPr>
        <w:lastRenderedPageBreak/>
        <w:t>RCPAQAP General Information</w:t>
      </w:r>
      <w:bookmarkEnd w:id="19"/>
      <w:bookmarkEnd w:id="20"/>
    </w:p>
    <w:p w14:paraId="53826844" w14:textId="02D7635A" w:rsidR="009A34F2" w:rsidRPr="00BA50D5" w:rsidRDefault="009A34F2" w:rsidP="0040050E">
      <w:pPr>
        <w:pStyle w:val="Heading2"/>
        <w:spacing w:before="0" w:line="276" w:lineRule="auto"/>
      </w:pPr>
      <w:bookmarkStart w:id="28" w:name="_Toc110857552"/>
      <w:bookmarkStart w:id="29" w:name="_Toc308096003"/>
      <w:bookmarkStart w:id="30" w:name="_Toc341171828"/>
      <w:bookmarkStart w:id="31" w:name="_Toc341965144"/>
      <w:bookmarkStart w:id="32" w:name="_Toc341965242"/>
      <w:bookmarkStart w:id="33" w:name="_Toc342290935"/>
      <w:bookmarkStart w:id="34" w:name="_Toc396403163"/>
      <w:r w:rsidRPr="00BA50D5">
        <w:t>Schedule</w:t>
      </w:r>
      <w:bookmarkEnd w:id="28"/>
      <w:r>
        <w:t xml:space="preserve"> </w:t>
      </w:r>
      <w:r w:rsidRPr="00BA50D5">
        <w:t xml:space="preserve"> </w:t>
      </w:r>
    </w:p>
    <w:p w14:paraId="5126267C" w14:textId="4CB86914" w:rsidR="001772B4" w:rsidRPr="00AD5B1F" w:rsidRDefault="001772B4" w:rsidP="0040050E">
      <w:pPr>
        <w:pStyle w:val="size-161"/>
        <w:spacing w:before="0" w:beforeAutospacing="0" w:after="120" w:afterAutospacing="0" w:line="276" w:lineRule="auto"/>
        <w:textAlignment w:val="center"/>
        <w:rPr>
          <w:rFonts w:ascii="Arial" w:hAnsi="Arial" w:cs="Arial"/>
          <w:position w:val="17"/>
          <w:sz w:val="20"/>
          <w:szCs w:val="20"/>
        </w:rPr>
      </w:pPr>
      <w:r w:rsidRPr="001772B4">
        <w:rPr>
          <w:rFonts w:ascii="Arial" w:hAnsi="Arial" w:cs="Arial"/>
          <w:color w:val="2F353E"/>
          <w:position w:val="17"/>
          <w:sz w:val="20"/>
          <w:szCs w:val="20"/>
        </w:rPr>
        <w:t xml:space="preserve">The RCPAQAP is pleased to announce the implementation of the Calendar Tab </w:t>
      </w:r>
      <w:r w:rsidRPr="00AD5B1F">
        <w:rPr>
          <w:rFonts w:ascii="Arial" w:hAnsi="Arial" w:cs="Arial"/>
          <w:position w:val="17"/>
          <w:sz w:val="20"/>
          <w:szCs w:val="20"/>
        </w:rPr>
        <w:t xml:space="preserve">in the myQAP portal. </w:t>
      </w:r>
      <w:r w:rsidR="00CB2990" w:rsidRPr="00AD5B1F">
        <w:rPr>
          <w:rFonts w:ascii="Arial" w:hAnsi="Arial" w:cs="Arial"/>
          <w:position w:val="17"/>
          <w:sz w:val="20"/>
          <w:szCs w:val="20"/>
        </w:rPr>
        <w:t>The calendar includes</w:t>
      </w:r>
      <w:r w:rsidR="00806808" w:rsidRPr="00AD5B1F">
        <w:rPr>
          <w:rFonts w:ascii="Arial" w:hAnsi="Arial" w:cs="Arial"/>
          <w:position w:val="17"/>
          <w:sz w:val="20"/>
          <w:szCs w:val="20"/>
        </w:rPr>
        <w:t xml:space="preserve"> survey</w:t>
      </w:r>
      <w:r w:rsidR="00CB2990" w:rsidRPr="00AD5B1F">
        <w:rPr>
          <w:rFonts w:ascii="Arial" w:hAnsi="Arial" w:cs="Arial"/>
          <w:position w:val="17"/>
          <w:sz w:val="20"/>
          <w:szCs w:val="20"/>
        </w:rPr>
        <w:t xml:space="preserve"> </w:t>
      </w:r>
      <w:r w:rsidR="00806808" w:rsidRPr="00AD5B1F">
        <w:rPr>
          <w:rFonts w:ascii="Arial" w:hAnsi="Arial" w:cs="Arial"/>
          <w:position w:val="17"/>
          <w:sz w:val="20"/>
          <w:szCs w:val="20"/>
        </w:rPr>
        <w:t>open and close dates for all RCPAQAP programs.</w:t>
      </w:r>
    </w:p>
    <w:p w14:paraId="5985726E" w14:textId="368DBB63" w:rsidR="001772B4" w:rsidRPr="001772B4" w:rsidRDefault="001772B4" w:rsidP="0040050E">
      <w:pPr>
        <w:pStyle w:val="size-161"/>
        <w:spacing w:before="0" w:beforeAutospacing="0" w:after="120" w:afterAutospacing="0" w:line="276" w:lineRule="auto"/>
        <w:textAlignment w:val="center"/>
        <w:rPr>
          <w:rFonts w:ascii="Arial" w:hAnsi="Arial" w:cs="Arial"/>
          <w:color w:val="2F353E"/>
          <w:position w:val="17"/>
          <w:sz w:val="20"/>
          <w:szCs w:val="20"/>
        </w:rPr>
      </w:pPr>
      <w:r w:rsidRPr="001772B4">
        <w:rPr>
          <w:rFonts w:ascii="Arial" w:hAnsi="Arial" w:cs="Arial"/>
          <w:color w:val="2F353E"/>
          <w:position w:val="17"/>
          <w:sz w:val="20"/>
          <w:szCs w:val="20"/>
        </w:rPr>
        <w:t>Th</w:t>
      </w:r>
      <w:r w:rsidR="00CB2990">
        <w:rPr>
          <w:rFonts w:ascii="Arial" w:hAnsi="Arial" w:cs="Arial"/>
          <w:color w:val="2F353E"/>
          <w:position w:val="17"/>
          <w:sz w:val="20"/>
          <w:szCs w:val="20"/>
        </w:rPr>
        <w:t>e</w:t>
      </w:r>
      <w:r w:rsidRPr="001772B4">
        <w:rPr>
          <w:rFonts w:ascii="Arial" w:hAnsi="Arial" w:cs="Arial"/>
          <w:color w:val="2F353E"/>
          <w:position w:val="17"/>
          <w:sz w:val="20"/>
          <w:szCs w:val="20"/>
        </w:rPr>
        <w:t xml:space="preserve"> enhancement will give you the ability to customise your calendar information and download it to either your Google, Apple or Outlook calendars or as a CSV file. As updates to the survey schedule are not applied automatically to the downloaded CSV file, we recommend that you download the survey dates to your email calendar. </w:t>
      </w:r>
      <w:r>
        <w:rPr>
          <w:rFonts w:ascii="Arial" w:hAnsi="Arial" w:cs="Arial"/>
          <w:color w:val="2F353E"/>
          <w:position w:val="17"/>
          <w:sz w:val="20"/>
          <w:szCs w:val="20"/>
        </w:rPr>
        <w:t xml:space="preserve">For further information please refer to the </w:t>
      </w:r>
      <w:hyperlink r:id="rId20" w:history="1">
        <w:r w:rsidRPr="001772B4">
          <w:rPr>
            <w:rStyle w:val="Hyperlink"/>
            <w:rFonts w:ascii="Arial" w:hAnsi="Arial" w:cs="Arial"/>
            <w:color w:val="0000FF"/>
            <w:position w:val="17"/>
            <w:sz w:val="20"/>
            <w:szCs w:val="20"/>
          </w:rPr>
          <w:t>Video help guide </w:t>
        </w:r>
      </w:hyperlink>
    </w:p>
    <w:p w14:paraId="109ED045" w14:textId="77777777" w:rsidR="00A86C9C" w:rsidRPr="00BA50D5" w:rsidRDefault="00A86C9C" w:rsidP="0040050E">
      <w:pPr>
        <w:pStyle w:val="Heading2"/>
        <w:spacing w:before="0" w:line="276" w:lineRule="auto"/>
      </w:pPr>
      <w:bookmarkStart w:id="35" w:name="_Toc110857553"/>
      <w:bookmarkEnd w:id="29"/>
      <w:bookmarkEnd w:id="30"/>
      <w:bookmarkEnd w:id="31"/>
      <w:bookmarkEnd w:id="32"/>
      <w:bookmarkEnd w:id="33"/>
      <w:r w:rsidRPr="00BA50D5">
        <w:t>Enrolment Certificate</w:t>
      </w:r>
      <w:bookmarkEnd w:id="35"/>
    </w:p>
    <w:p w14:paraId="37A89EE4" w14:textId="4DD1A09C" w:rsidR="00A86C9C" w:rsidRDefault="00A86C9C" w:rsidP="0040050E">
      <w:pPr>
        <w:spacing w:after="120" w:line="276" w:lineRule="auto"/>
        <w:rPr>
          <w:rFonts w:ascii="Arial" w:hAnsi="Arial" w:cs="Arial"/>
        </w:rPr>
      </w:pPr>
      <w:r w:rsidRPr="00BA50D5">
        <w:rPr>
          <w:rFonts w:ascii="Arial" w:hAnsi="Arial" w:cs="Arial"/>
        </w:rPr>
        <w:t xml:space="preserve">Once your enrolment has been processed in </w:t>
      </w:r>
      <w:r w:rsidR="00462AC8" w:rsidRPr="00BA50D5">
        <w:rPr>
          <w:rFonts w:ascii="Arial" w:hAnsi="Arial" w:cs="Arial"/>
        </w:rPr>
        <w:t xml:space="preserve">the </w:t>
      </w:r>
      <w:hyperlink r:id="rId21" w:history="1">
        <w:r w:rsidR="00462AC8" w:rsidRPr="00AF4504">
          <w:rPr>
            <w:rStyle w:val="Hyperlink"/>
            <w:rFonts w:ascii="Arial" w:hAnsi="Arial" w:cs="Arial"/>
            <w:color w:val="3333FF"/>
          </w:rPr>
          <w:t>myQAP portal</w:t>
        </w:r>
      </w:hyperlink>
      <w:r w:rsidRPr="001D7CCE">
        <w:rPr>
          <w:rFonts w:ascii="Arial" w:hAnsi="Arial" w:cs="Arial"/>
        </w:rPr>
        <w:t xml:space="preserve">, </w:t>
      </w:r>
      <w:r w:rsidRPr="00BA50D5">
        <w:rPr>
          <w:rFonts w:ascii="Arial" w:hAnsi="Arial" w:cs="Arial"/>
        </w:rPr>
        <w:t>an invoice is automatically generated. Once this invoice has been paid in full, the Enrolment Certificate is automatically sent to your laboratory.</w:t>
      </w:r>
      <w:r>
        <w:rPr>
          <w:rFonts w:ascii="Arial" w:hAnsi="Arial" w:cs="Arial"/>
        </w:rPr>
        <w:t xml:space="preserve"> </w:t>
      </w:r>
      <w:r w:rsidRPr="00BA50D5">
        <w:rPr>
          <w:rFonts w:ascii="Arial" w:hAnsi="Arial" w:cs="Arial"/>
        </w:rPr>
        <w:t xml:space="preserve">Please contact the RCPAQAP via Requests in </w:t>
      </w:r>
      <w:r>
        <w:rPr>
          <w:rFonts w:ascii="Arial" w:hAnsi="Arial" w:cs="Arial"/>
        </w:rPr>
        <w:t xml:space="preserve">myQAP </w:t>
      </w:r>
      <w:r w:rsidRPr="00BA50D5">
        <w:rPr>
          <w:rFonts w:ascii="Arial" w:hAnsi="Arial" w:cs="Arial"/>
        </w:rPr>
        <w:t>if you have finalised your invoice but have not received your Certificate.</w:t>
      </w:r>
    </w:p>
    <w:p w14:paraId="5AE450AA" w14:textId="77777777" w:rsidR="00A86C9C" w:rsidRPr="00BA50D5" w:rsidRDefault="00A86C9C" w:rsidP="0040050E">
      <w:pPr>
        <w:pStyle w:val="Heading2"/>
        <w:spacing w:before="0" w:line="276" w:lineRule="auto"/>
      </w:pPr>
      <w:bookmarkStart w:id="36" w:name="_Toc110857554"/>
      <w:r w:rsidRPr="00BA50D5">
        <w:t>Participation Certificate</w:t>
      </w:r>
      <w:bookmarkEnd w:id="36"/>
    </w:p>
    <w:p w14:paraId="03F780AC" w14:textId="2D156DE5" w:rsidR="00A86C9C" w:rsidRPr="00BA50D5" w:rsidRDefault="00A86C9C" w:rsidP="0040050E">
      <w:pPr>
        <w:spacing w:after="120" w:line="276" w:lineRule="auto"/>
        <w:rPr>
          <w:rFonts w:ascii="Arial" w:hAnsi="Arial" w:cs="Arial"/>
        </w:rPr>
      </w:pPr>
      <w:r w:rsidRPr="00BA50D5">
        <w:rPr>
          <w:rFonts w:ascii="Arial" w:hAnsi="Arial" w:cs="Arial"/>
        </w:rPr>
        <w:t xml:space="preserve">Participation Certificates for the current year are available in the </w:t>
      </w:r>
      <w:hyperlink r:id="rId22" w:history="1">
        <w:r w:rsidR="00963AF2" w:rsidRPr="00AF4504">
          <w:rPr>
            <w:rStyle w:val="Hyperlink"/>
            <w:rFonts w:ascii="Arial" w:hAnsi="Arial" w:cs="Arial"/>
            <w:color w:val="3333FF"/>
          </w:rPr>
          <w:t>myQAP portal</w:t>
        </w:r>
      </w:hyperlink>
      <w:r w:rsidR="00963AF2">
        <w:rPr>
          <w:rFonts w:ascii="Arial" w:hAnsi="Arial" w:cs="Arial"/>
        </w:rPr>
        <w:t xml:space="preserve"> </w:t>
      </w:r>
      <w:r w:rsidRPr="00BA50D5">
        <w:rPr>
          <w:rFonts w:ascii="Arial" w:hAnsi="Arial" w:cs="Arial"/>
        </w:rPr>
        <w:t xml:space="preserve">for participating laboratories at the end of the survey cycle or calendar year. Surveys are itemised and indicate whether responses were returned for those surveys in which participants were enrolled. </w:t>
      </w:r>
    </w:p>
    <w:p w14:paraId="49100413" w14:textId="6A9E2F93" w:rsidR="00A86C9C" w:rsidRDefault="00A86C9C" w:rsidP="0040050E">
      <w:pPr>
        <w:spacing w:after="120" w:line="276" w:lineRule="auto"/>
        <w:rPr>
          <w:rFonts w:ascii="Arial" w:hAnsi="Arial" w:cs="Arial"/>
        </w:rPr>
      </w:pPr>
      <w:r w:rsidRPr="00BA50D5">
        <w:rPr>
          <w:rFonts w:ascii="Arial" w:hAnsi="Arial" w:cs="Arial"/>
        </w:rPr>
        <w:t xml:space="preserve">On receipt, check your certificate for accuracy and completeness. </w:t>
      </w:r>
    </w:p>
    <w:p w14:paraId="06793295" w14:textId="77777777" w:rsidR="00A86C9C" w:rsidRPr="00BA50D5" w:rsidRDefault="00A86C9C" w:rsidP="0040050E">
      <w:pPr>
        <w:pStyle w:val="Heading2"/>
        <w:spacing w:before="0" w:line="276" w:lineRule="auto"/>
      </w:pPr>
      <w:bookmarkStart w:id="37" w:name="_Toc110857555"/>
      <w:r w:rsidRPr="00BA50D5">
        <w:t>Your Contact Details</w:t>
      </w:r>
      <w:bookmarkEnd w:id="37"/>
    </w:p>
    <w:p w14:paraId="72964442" w14:textId="458246B3" w:rsidR="00A86C9C" w:rsidRPr="00BA50D5" w:rsidRDefault="00A86C9C" w:rsidP="0040050E">
      <w:pPr>
        <w:spacing w:after="120" w:line="276" w:lineRule="auto"/>
        <w:rPr>
          <w:rFonts w:ascii="Arial" w:hAnsi="Arial" w:cs="Arial"/>
        </w:rPr>
      </w:pPr>
      <w:r w:rsidRPr="00BA50D5">
        <w:rPr>
          <w:rFonts w:ascii="Arial" w:hAnsi="Arial" w:cs="Arial"/>
        </w:rPr>
        <w:t xml:space="preserve">It is the responsibility of each participant to ensure that contact details held by the RCPAQAP are </w:t>
      </w:r>
      <w:r w:rsidR="00462AC8">
        <w:rPr>
          <w:rFonts w:ascii="Arial" w:hAnsi="Arial" w:cs="Arial"/>
        </w:rPr>
        <w:t>up to date</w:t>
      </w:r>
      <w:r w:rsidRPr="00BA50D5">
        <w:rPr>
          <w:rFonts w:ascii="Arial" w:hAnsi="Arial" w:cs="Arial"/>
        </w:rPr>
        <w:t xml:space="preserve">. This is managed by </w:t>
      </w:r>
      <w:r w:rsidRPr="00AD5B1F">
        <w:rPr>
          <w:rFonts w:ascii="Arial" w:hAnsi="Arial" w:cs="Arial"/>
        </w:rPr>
        <w:t>participants</w:t>
      </w:r>
      <w:r w:rsidR="00FA3372" w:rsidRPr="00AD5B1F">
        <w:rPr>
          <w:rFonts w:ascii="Arial" w:hAnsi="Arial" w:cs="Arial"/>
        </w:rPr>
        <w:t>, or your regional distributor</w:t>
      </w:r>
      <w:r w:rsidR="00FA3372">
        <w:rPr>
          <w:rFonts w:ascii="Arial" w:hAnsi="Arial" w:cs="Arial"/>
        </w:rPr>
        <w:t xml:space="preserve">, </w:t>
      </w:r>
      <w:r w:rsidRPr="00BA50D5">
        <w:rPr>
          <w:rFonts w:ascii="Arial" w:hAnsi="Arial" w:cs="Arial"/>
        </w:rPr>
        <w:t xml:space="preserve">in </w:t>
      </w:r>
      <w:r>
        <w:rPr>
          <w:rFonts w:ascii="Arial" w:hAnsi="Arial" w:cs="Arial"/>
        </w:rPr>
        <w:t>myQAP</w:t>
      </w:r>
      <w:r w:rsidRPr="00BA50D5">
        <w:rPr>
          <w:rFonts w:ascii="Arial" w:hAnsi="Arial" w:cs="Arial"/>
        </w:rPr>
        <w:t xml:space="preserve">. To ensure that access is permitted only to appropriate individuals and that correct participant details are maintained, </w:t>
      </w:r>
      <w:r w:rsidR="00462AC8">
        <w:rPr>
          <w:rFonts w:ascii="Arial" w:hAnsi="Arial" w:cs="Arial"/>
        </w:rPr>
        <w:t xml:space="preserve">the </w:t>
      </w:r>
      <w:r w:rsidRPr="00BA50D5">
        <w:rPr>
          <w:rFonts w:ascii="Arial" w:hAnsi="Arial" w:cs="Arial"/>
        </w:rPr>
        <w:t>RCPAQAP has developed the following ‘Add a contact’ policy:</w:t>
      </w:r>
    </w:p>
    <w:p w14:paraId="09C598C8" w14:textId="77777777" w:rsidR="00A86C9C" w:rsidRPr="00BA50D5" w:rsidRDefault="00A86C9C" w:rsidP="0040050E">
      <w:pPr>
        <w:pStyle w:val="ListParagraph0"/>
        <w:numPr>
          <w:ilvl w:val="0"/>
          <w:numId w:val="32"/>
        </w:numPr>
        <w:spacing w:before="0" w:after="120" w:line="276" w:lineRule="auto"/>
        <w:ind w:left="426" w:hanging="284"/>
        <w:rPr>
          <w:rFonts w:ascii="Arial" w:hAnsi="Arial" w:cs="Arial"/>
        </w:rPr>
      </w:pPr>
      <w:r w:rsidRPr="00BA50D5">
        <w:rPr>
          <w:rFonts w:ascii="Arial" w:hAnsi="Arial" w:cs="Arial"/>
        </w:rPr>
        <w:t xml:space="preserve">A new participant contact can be added by an existing </w:t>
      </w:r>
      <w:r w:rsidRPr="00BA50D5">
        <w:rPr>
          <w:rFonts w:ascii="Arial" w:hAnsi="Arial" w:cs="Arial"/>
          <w:i/>
        </w:rPr>
        <w:t>primary</w:t>
      </w:r>
      <w:r w:rsidRPr="00BA50D5">
        <w:rPr>
          <w:rFonts w:ascii="Arial" w:hAnsi="Arial" w:cs="Arial"/>
        </w:rPr>
        <w:t xml:space="preserve"> contact in the portal using the ‘Add contact’ facility.</w:t>
      </w:r>
    </w:p>
    <w:p w14:paraId="7C82ED6B" w14:textId="77777777" w:rsidR="00A86C9C" w:rsidRPr="00BA50D5" w:rsidRDefault="00A86C9C" w:rsidP="0040050E">
      <w:pPr>
        <w:pStyle w:val="ListParagraph0"/>
        <w:numPr>
          <w:ilvl w:val="0"/>
          <w:numId w:val="32"/>
        </w:numPr>
        <w:spacing w:before="0" w:after="120" w:line="276" w:lineRule="auto"/>
        <w:ind w:left="426" w:hanging="284"/>
        <w:rPr>
          <w:rFonts w:ascii="Arial" w:hAnsi="Arial" w:cs="Arial"/>
        </w:rPr>
      </w:pPr>
      <w:r w:rsidRPr="00BA50D5">
        <w:rPr>
          <w:rFonts w:ascii="Arial" w:hAnsi="Arial" w:cs="Arial"/>
        </w:rPr>
        <w:t>A new participant contact can be added by an existing participant contact by logging a Request in the portal and providing the following information;</w:t>
      </w:r>
    </w:p>
    <w:p w14:paraId="45DB2DFD" w14:textId="77777777" w:rsidR="00A86C9C" w:rsidRPr="00BA50D5" w:rsidRDefault="00A86C9C" w:rsidP="0040050E">
      <w:pPr>
        <w:pStyle w:val="ListParagraph0"/>
        <w:numPr>
          <w:ilvl w:val="2"/>
          <w:numId w:val="39"/>
        </w:numPr>
        <w:tabs>
          <w:tab w:val="clear" w:pos="2160"/>
        </w:tabs>
        <w:spacing w:before="0" w:after="120" w:line="276" w:lineRule="auto"/>
        <w:ind w:left="1134" w:hanging="283"/>
        <w:jc w:val="both"/>
        <w:rPr>
          <w:rFonts w:ascii="Arial" w:hAnsi="Arial" w:cs="Arial"/>
          <w:bCs/>
        </w:rPr>
      </w:pPr>
      <w:r w:rsidRPr="00BA50D5">
        <w:rPr>
          <w:rFonts w:ascii="Arial" w:hAnsi="Arial" w:cs="Arial"/>
        </w:rPr>
        <w:t>new contact’s name, email address, phone number and role.</w:t>
      </w:r>
    </w:p>
    <w:p w14:paraId="0480102A" w14:textId="77777777" w:rsidR="00A86C9C" w:rsidRPr="00BA50D5" w:rsidRDefault="00A86C9C" w:rsidP="0040050E">
      <w:pPr>
        <w:pStyle w:val="ListParagraph0"/>
        <w:numPr>
          <w:ilvl w:val="2"/>
          <w:numId w:val="39"/>
        </w:numPr>
        <w:tabs>
          <w:tab w:val="clear" w:pos="2160"/>
        </w:tabs>
        <w:spacing w:before="0" w:after="120" w:line="276" w:lineRule="auto"/>
        <w:ind w:left="1134" w:hanging="283"/>
        <w:jc w:val="both"/>
        <w:rPr>
          <w:rFonts w:ascii="Arial" w:hAnsi="Arial" w:cs="Arial"/>
        </w:rPr>
      </w:pPr>
      <w:r>
        <w:rPr>
          <w:rFonts w:ascii="Arial" w:hAnsi="Arial" w:cs="Arial"/>
        </w:rPr>
        <w:t xml:space="preserve">The </w:t>
      </w:r>
      <w:r w:rsidRPr="00BA50D5">
        <w:rPr>
          <w:rFonts w:ascii="Arial" w:hAnsi="Arial" w:cs="Arial"/>
        </w:rPr>
        <w:t xml:space="preserve">participant(s) (include discipline and participant number) to which the contact is to be associated. </w:t>
      </w:r>
    </w:p>
    <w:p w14:paraId="3FF8D926" w14:textId="6BAD5901" w:rsidR="00A86C9C" w:rsidRDefault="00A86C9C" w:rsidP="0040050E">
      <w:pPr>
        <w:pStyle w:val="ListParagraph0"/>
        <w:numPr>
          <w:ilvl w:val="2"/>
          <w:numId w:val="39"/>
        </w:numPr>
        <w:tabs>
          <w:tab w:val="clear" w:pos="2160"/>
        </w:tabs>
        <w:spacing w:before="0" w:after="120" w:line="276" w:lineRule="auto"/>
        <w:ind w:left="1134" w:hanging="283"/>
        <w:jc w:val="both"/>
        <w:rPr>
          <w:rFonts w:ascii="Arial" w:hAnsi="Arial" w:cs="Arial"/>
        </w:rPr>
      </w:pPr>
      <w:r w:rsidRPr="00BA50D5">
        <w:rPr>
          <w:rFonts w:ascii="Arial" w:hAnsi="Arial" w:cs="Arial"/>
        </w:rPr>
        <w:t>the access profile (full</w:t>
      </w:r>
      <w:r>
        <w:rPr>
          <w:rFonts w:ascii="Arial" w:hAnsi="Arial" w:cs="Arial"/>
        </w:rPr>
        <w:t>,</w:t>
      </w:r>
      <w:r w:rsidRPr="00BA50D5">
        <w:rPr>
          <w:rFonts w:ascii="Arial" w:hAnsi="Arial" w:cs="Arial"/>
        </w:rPr>
        <w:t xml:space="preserve"> limited</w:t>
      </w:r>
      <w:r>
        <w:rPr>
          <w:rFonts w:ascii="Arial" w:hAnsi="Arial" w:cs="Arial"/>
        </w:rPr>
        <w:t xml:space="preserve"> or ‘result entry only’</w:t>
      </w:r>
      <w:r w:rsidRPr="00BA50D5">
        <w:rPr>
          <w:rFonts w:ascii="Arial" w:hAnsi="Arial" w:cs="Arial"/>
        </w:rPr>
        <w:t>) that is to be assigned.</w:t>
      </w:r>
    </w:p>
    <w:p w14:paraId="28ADC41B" w14:textId="2F7A407D" w:rsidR="00F74534" w:rsidRPr="001E08DD" w:rsidRDefault="00A86C9C" w:rsidP="0040050E">
      <w:pPr>
        <w:spacing w:after="120" w:line="276" w:lineRule="auto"/>
        <w:rPr>
          <w:rFonts w:ascii="Arial" w:hAnsi="Arial" w:cs="Arial"/>
        </w:rPr>
      </w:pPr>
      <w:r w:rsidRPr="00BA50D5">
        <w:rPr>
          <w:rFonts w:ascii="Arial" w:hAnsi="Arial" w:cs="Arial"/>
          <w:bCs/>
          <w:lang w:val="en-US"/>
        </w:rPr>
        <w:t xml:space="preserve">It is essential that the RCPAQAP is notified of any contacts that leave an Organisation/Site/Laboratory so that the user’s profile can be either disassociated or deactivated, depending on the situation. These notifications must be received in writing by logging a </w:t>
      </w:r>
      <w:r>
        <w:rPr>
          <w:rFonts w:ascii="Arial" w:hAnsi="Arial" w:cs="Arial"/>
          <w:bCs/>
          <w:lang w:val="en-US"/>
        </w:rPr>
        <w:t>‘</w:t>
      </w:r>
      <w:r w:rsidRPr="00BA50D5">
        <w:rPr>
          <w:rFonts w:ascii="Arial" w:hAnsi="Arial" w:cs="Arial"/>
          <w:bCs/>
          <w:lang w:val="en-US"/>
        </w:rPr>
        <w:t>Request</w:t>
      </w:r>
      <w:r>
        <w:rPr>
          <w:rFonts w:ascii="Arial" w:hAnsi="Arial" w:cs="Arial"/>
          <w:bCs/>
          <w:lang w:val="en-US"/>
        </w:rPr>
        <w:t>’</w:t>
      </w:r>
      <w:r w:rsidRPr="00BA50D5">
        <w:rPr>
          <w:rFonts w:ascii="Arial" w:hAnsi="Arial" w:cs="Arial"/>
          <w:bCs/>
          <w:lang w:val="en-US"/>
        </w:rPr>
        <w:t xml:space="preserve"> in myQAP. Failure to do this could result in a breach of confidentiality as the person will still have access to the Organisation/Site/laboratory details</w:t>
      </w:r>
      <w:r w:rsidR="001E08DD">
        <w:rPr>
          <w:rFonts w:ascii="Arial" w:hAnsi="Arial" w:cs="Arial"/>
          <w:bCs/>
          <w:lang w:val="en-US"/>
        </w:rPr>
        <w:t>.</w:t>
      </w:r>
      <w:r w:rsidRPr="00BA50D5">
        <w:rPr>
          <w:rFonts w:ascii="Arial" w:hAnsi="Arial" w:cs="Arial"/>
          <w:bCs/>
          <w:lang w:val="en-US"/>
        </w:rPr>
        <w:t xml:space="preserve"> The RCPAQAP accepts no responsibility for users still having access to myQAP if RCPAQAP has not been notified that the contact no longer works for that organisation. If in </w:t>
      </w:r>
      <w:r w:rsidR="00204D7C">
        <w:rPr>
          <w:rFonts w:ascii="Arial" w:hAnsi="Arial" w:cs="Arial"/>
          <w:bCs/>
          <w:lang w:val="en-US"/>
        </w:rPr>
        <w:t>the</w:t>
      </w:r>
      <w:r w:rsidRPr="00BA50D5">
        <w:rPr>
          <w:rFonts w:ascii="Arial" w:hAnsi="Arial" w:cs="Arial"/>
          <w:bCs/>
          <w:lang w:val="en-US"/>
        </w:rPr>
        <w:t xml:space="preserve"> reasonable opinion </w:t>
      </w:r>
      <w:r w:rsidR="00204D7C">
        <w:rPr>
          <w:rFonts w:ascii="Arial" w:hAnsi="Arial" w:cs="Arial"/>
          <w:bCs/>
          <w:lang w:val="en-US"/>
        </w:rPr>
        <w:t xml:space="preserve">of </w:t>
      </w:r>
      <w:r w:rsidR="00462AC8">
        <w:rPr>
          <w:rFonts w:ascii="Arial" w:hAnsi="Arial" w:cs="Arial"/>
          <w:bCs/>
          <w:lang w:val="en-US"/>
        </w:rPr>
        <w:t>t</w:t>
      </w:r>
      <w:r w:rsidR="00204D7C">
        <w:rPr>
          <w:rFonts w:ascii="Arial" w:hAnsi="Arial" w:cs="Arial"/>
          <w:bCs/>
          <w:lang w:val="en-US"/>
        </w:rPr>
        <w:t xml:space="preserve">he RCPAQAP, </w:t>
      </w:r>
      <w:r w:rsidRPr="00BA50D5">
        <w:rPr>
          <w:rFonts w:ascii="Arial" w:hAnsi="Arial" w:cs="Arial"/>
          <w:bCs/>
          <w:lang w:val="en-US"/>
        </w:rPr>
        <w:t xml:space="preserve">the organisation fails to comply with </w:t>
      </w:r>
      <w:r w:rsidR="00374210">
        <w:rPr>
          <w:rFonts w:ascii="Arial" w:hAnsi="Arial" w:cs="Arial"/>
          <w:bCs/>
          <w:lang w:val="en-US"/>
        </w:rPr>
        <w:t>Portal User Agreement</w:t>
      </w:r>
      <w:r w:rsidRPr="00BA50D5">
        <w:rPr>
          <w:rFonts w:ascii="Arial" w:hAnsi="Arial" w:cs="Arial"/>
          <w:bCs/>
          <w:lang w:val="en-US"/>
        </w:rPr>
        <w:t>, RCPAQAP reserves the right to cancel or restrict access to myQAP.</w:t>
      </w:r>
      <w:r w:rsidR="00374210">
        <w:rPr>
          <w:rFonts w:ascii="Arial" w:hAnsi="Arial" w:cs="Arial"/>
          <w:bCs/>
          <w:lang w:val="en-US"/>
        </w:rPr>
        <w:t xml:space="preserve"> </w:t>
      </w:r>
      <w:r w:rsidR="00462AC8">
        <w:rPr>
          <w:rFonts w:ascii="Arial" w:hAnsi="Arial" w:cs="Arial"/>
          <w:bCs/>
          <w:lang w:val="en-US"/>
        </w:rPr>
        <w:t xml:space="preserve">To view the Portal user Agreement </w:t>
      </w:r>
      <w:hyperlink r:id="rId23" w:history="1">
        <w:r w:rsidR="00462AC8" w:rsidRPr="00462AC8">
          <w:rPr>
            <w:rStyle w:val="Hyperlink"/>
            <w:rFonts w:ascii="Arial" w:hAnsi="Arial" w:cs="Arial"/>
            <w:bCs/>
            <w:color w:val="0000FF"/>
            <w:lang w:val="en-US"/>
          </w:rPr>
          <w:t>click here</w:t>
        </w:r>
      </w:hyperlink>
      <w:r w:rsidR="00462AC8" w:rsidRPr="00462AC8">
        <w:rPr>
          <w:rFonts w:ascii="Arial" w:hAnsi="Arial" w:cs="Arial"/>
          <w:bCs/>
          <w:color w:val="0000FF"/>
          <w:lang w:val="en-US"/>
        </w:rPr>
        <w:t xml:space="preserve">. </w:t>
      </w:r>
      <w:bookmarkStart w:id="38" w:name="_Hlk48025399"/>
      <w:r w:rsidR="00F74534">
        <w:rPr>
          <w:rFonts w:ascii="Arial" w:hAnsi="Arial" w:cs="Arial"/>
        </w:rPr>
        <w:t xml:space="preserve">Those customers who have a local distributor will need to contact their </w:t>
      </w:r>
      <w:r w:rsidR="00AD5B1F">
        <w:rPr>
          <w:rFonts w:ascii="Arial" w:hAnsi="Arial" w:cs="Arial"/>
        </w:rPr>
        <w:t>them</w:t>
      </w:r>
      <w:r w:rsidR="00F74534">
        <w:rPr>
          <w:rFonts w:ascii="Arial" w:hAnsi="Arial" w:cs="Arial"/>
        </w:rPr>
        <w:t xml:space="preserve"> or log a Request to add, disassociate or deactivate a contact.</w:t>
      </w:r>
      <w:bookmarkEnd w:id="38"/>
    </w:p>
    <w:p w14:paraId="0B4F294A" w14:textId="77777777" w:rsidR="00A86C9C" w:rsidRPr="003161EC" w:rsidRDefault="00A86C9C" w:rsidP="0040050E">
      <w:pPr>
        <w:pStyle w:val="Heading2"/>
        <w:spacing w:before="0" w:line="276" w:lineRule="auto"/>
      </w:pPr>
      <w:bookmarkStart w:id="39" w:name="_Toc396403164"/>
      <w:bookmarkStart w:id="40" w:name="_Toc110857556"/>
      <w:bookmarkEnd w:id="34"/>
      <w:r w:rsidRPr="003161EC">
        <w:t>RCPAQAP Terms of Trade</w:t>
      </w:r>
      <w:bookmarkEnd w:id="39"/>
      <w:bookmarkEnd w:id="40"/>
    </w:p>
    <w:p w14:paraId="76EFB174" w14:textId="02599314" w:rsidR="00A86C9C" w:rsidRPr="002B24BB" w:rsidRDefault="00462AC8" w:rsidP="0040050E">
      <w:pPr>
        <w:spacing w:after="120" w:line="276" w:lineRule="auto"/>
        <w:rPr>
          <w:rFonts w:ascii="Arial" w:hAnsi="Arial" w:cs="Arial"/>
        </w:rPr>
      </w:pPr>
      <w:r>
        <w:rPr>
          <w:rFonts w:ascii="Arial" w:hAnsi="Arial" w:cs="Arial"/>
        </w:rPr>
        <w:t>To view the Terms of Trade click</w:t>
      </w:r>
      <w:r w:rsidR="00A06EA0">
        <w:rPr>
          <w:rFonts w:ascii="Arial" w:hAnsi="Arial" w:cs="Arial"/>
        </w:rPr>
        <w:t xml:space="preserve"> </w:t>
      </w:r>
      <w:hyperlink r:id="rId24" w:history="1">
        <w:r w:rsidRPr="00175111">
          <w:rPr>
            <w:rStyle w:val="Hyperlink"/>
            <w:color w:val="0000FF"/>
          </w:rPr>
          <w:t>here</w:t>
        </w:r>
      </w:hyperlink>
      <w:r w:rsidR="00A06EA0">
        <w:rPr>
          <w:rFonts w:ascii="Arial" w:hAnsi="Arial" w:cs="Arial"/>
        </w:rPr>
        <w:t>.</w:t>
      </w:r>
    </w:p>
    <w:p w14:paraId="6477AA79" w14:textId="77777777" w:rsidR="00A86C9C" w:rsidRPr="003161EC" w:rsidRDefault="00A86C9C" w:rsidP="0040050E">
      <w:pPr>
        <w:pStyle w:val="Heading2"/>
        <w:spacing w:before="0" w:line="276" w:lineRule="auto"/>
      </w:pPr>
      <w:bookmarkStart w:id="41" w:name="_Toc110857557"/>
      <w:r w:rsidRPr="003161EC">
        <w:t>RCPAQAP Privacy Policy</w:t>
      </w:r>
      <w:bookmarkEnd w:id="41"/>
    </w:p>
    <w:p w14:paraId="5DD3BD32" w14:textId="317854D0" w:rsidR="0020410D" w:rsidRPr="0020410D" w:rsidRDefault="0020410D" w:rsidP="0040050E">
      <w:pPr>
        <w:spacing w:after="120" w:line="276" w:lineRule="auto"/>
        <w:rPr>
          <w:rFonts w:ascii="Arial" w:hAnsi="Arial" w:cs="Arial"/>
          <w:color w:val="0000FF"/>
        </w:rPr>
      </w:pPr>
      <w:r w:rsidRPr="0020410D">
        <w:t xml:space="preserve">If you have questions about RCPAQAP and privacy, wish to provide feedback on this policy, would like to update your personal details or wish to access personal information held by RCPAQAP about you, please contact </w:t>
      </w:r>
      <w:hyperlink r:id="rId25" w:history="1">
        <w:r w:rsidRPr="0020410D">
          <w:rPr>
            <w:rStyle w:val="Hyperlink"/>
            <w:color w:val="0000FF"/>
          </w:rPr>
          <w:t>privacy@rcpaqap.com.au</w:t>
        </w:r>
      </w:hyperlink>
      <w:r w:rsidRPr="0020410D">
        <w:t xml:space="preserve">. </w:t>
      </w:r>
      <w:r w:rsidR="00A86C9C" w:rsidRPr="0020410D">
        <w:rPr>
          <w:rFonts w:ascii="Arial" w:hAnsi="Arial" w:cs="Arial"/>
        </w:rPr>
        <w:t xml:space="preserve">Please click the </w:t>
      </w:r>
      <w:r w:rsidR="00374210">
        <w:rPr>
          <w:rFonts w:ascii="Arial" w:hAnsi="Arial" w:cs="Arial"/>
        </w:rPr>
        <w:t>here to view the</w:t>
      </w:r>
      <w:r w:rsidR="00A86C9C" w:rsidRPr="0020410D">
        <w:rPr>
          <w:rFonts w:ascii="Arial" w:hAnsi="Arial" w:cs="Arial"/>
        </w:rPr>
        <w:t xml:space="preserve"> </w:t>
      </w:r>
      <w:hyperlink r:id="rId26" w:history="1">
        <w:r w:rsidR="00FB7598" w:rsidRPr="002A1C4A">
          <w:rPr>
            <w:rStyle w:val="Hyperlink"/>
            <w:color w:val="0000FF"/>
          </w:rPr>
          <w:t>Privacy Policy</w:t>
        </w:r>
      </w:hyperlink>
      <w:r w:rsidR="00FB7598" w:rsidRPr="002A1C4A">
        <w:rPr>
          <w:color w:val="0000FF"/>
        </w:rPr>
        <w:t xml:space="preserve"> </w:t>
      </w:r>
      <w:r w:rsidRPr="0020410D">
        <w:rPr>
          <w:rFonts w:ascii="Arial" w:hAnsi="Arial" w:cs="Arial"/>
        </w:rPr>
        <w:t xml:space="preserve">and </w:t>
      </w:r>
      <w:hyperlink r:id="rId27" w:history="1">
        <w:r w:rsidR="00FB7598" w:rsidRPr="002A1C4A">
          <w:rPr>
            <w:rStyle w:val="Hyperlink"/>
            <w:color w:val="0000FF"/>
          </w:rPr>
          <w:t>Cookies Policy</w:t>
        </w:r>
      </w:hyperlink>
      <w:r>
        <w:rPr>
          <w:rFonts w:ascii="Arial" w:hAnsi="Arial" w:cs="Arial"/>
          <w:color w:val="0000FF"/>
        </w:rPr>
        <w:t>.</w:t>
      </w:r>
    </w:p>
    <w:p w14:paraId="1F0E0DD1" w14:textId="77777777" w:rsidR="00A86C9C" w:rsidRPr="00BA50D5" w:rsidRDefault="002C4932" w:rsidP="0040050E">
      <w:pPr>
        <w:pStyle w:val="Heading2"/>
        <w:spacing w:before="0" w:line="276" w:lineRule="auto"/>
        <w:rPr>
          <w:i/>
        </w:rPr>
      </w:pPr>
      <w:bookmarkStart w:id="42" w:name="_Toc110857558"/>
      <w:r>
        <w:t>Copyright</w:t>
      </w:r>
      <w:bookmarkEnd w:id="42"/>
    </w:p>
    <w:p w14:paraId="7934DEEB" w14:textId="0B7A05B3" w:rsidR="00226A43" w:rsidRPr="00F75778" w:rsidRDefault="00226A43" w:rsidP="0040050E">
      <w:pPr>
        <w:spacing w:after="120" w:line="276" w:lineRule="auto"/>
        <w:rPr>
          <w:rFonts w:ascii="Arial" w:hAnsi="Arial" w:cs="Arial"/>
          <w:b/>
          <w:sz w:val="24"/>
        </w:rPr>
      </w:pPr>
      <w:r>
        <w:rPr>
          <w:rFonts w:ascii="Arial" w:eastAsia="Arial" w:hAnsi="Arial" w:cs="Arial"/>
        </w:rPr>
        <w:t>Th</w:t>
      </w:r>
      <w:r w:rsidRPr="00731231">
        <w:rPr>
          <w:rFonts w:ascii="Arial" w:eastAsia="Arial" w:hAnsi="Arial" w:cs="Arial"/>
        </w:rPr>
        <w:t xml:space="preserve">e use of RCPAQAP materials such </w:t>
      </w:r>
      <w:r w:rsidRPr="00226A43">
        <w:rPr>
          <w:rFonts w:ascii="Arial" w:eastAsia="Arial" w:hAnsi="Arial" w:cs="Arial"/>
        </w:rPr>
        <w:t xml:space="preserve">as survey materials, </w:t>
      </w:r>
      <w:r w:rsidRPr="00731231">
        <w:rPr>
          <w:rFonts w:ascii="Arial" w:eastAsia="Arial" w:hAnsi="Arial" w:cs="Arial"/>
        </w:rPr>
        <w:t>images and reports are subject to copyright. The material may not be reproduced in whole or in part for any purpose whatsoever (including presentations at meetings and conferences), without the prior written permission of the RCPA</w:t>
      </w:r>
      <w:r w:rsidR="001E08DD">
        <w:rPr>
          <w:rFonts w:ascii="Arial" w:eastAsia="Arial" w:hAnsi="Arial" w:cs="Arial"/>
        </w:rPr>
        <w:t>QAP</w:t>
      </w:r>
      <w:r w:rsidRPr="00731231">
        <w:rPr>
          <w:rFonts w:ascii="Arial" w:eastAsia="Arial" w:hAnsi="Arial" w:cs="Arial"/>
        </w:rPr>
        <w:t>. Permission must be sought in writing from the Discipline Manager, Chair or CEO, but will not be reasonably refused, except on ethical grounds or in cases where there is a financial or other incentive awarded to others.  The RCPAQAP must be acknowledged for all material reproduced, distributed or displayed</w:t>
      </w:r>
      <w:r>
        <w:rPr>
          <w:rFonts w:ascii="Arial" w:eastAsia="Arial" w:hAnsi="Arial" w:cs="Arial"/>
        </w:rPr>
        <w:t>.</w:t>
      </w:r>
    </w:p>
    <w:p w14:paraId="7C58CEF6" w14:textId="77777777" w:rsidR="00A86C9C" w:rsidRPr="00BA50D5" w:rsidRDefault="00A86C9C" w:rsidP="0040050E">
      <w:pPr>
        <w:pStyle w:val="Heading2"/>
        <w:spacing w:before="0" w:line="276" w:lineRule="auto"/>
      </w:pPr>
      <w:bookmarkStart w:id="43" w:name="_Toc110857559"/>
      <w:r w:rsidRPr="00BA50D5">
        <w:t>Homogeneity &amp; Stability</w:t>
      </w:r>
      <w:bookmarkEnd w:id="43"/>
    </w:p>
    <w:p w14:paraId="76089B4A" w14:textId="0AEB9B93" w:rsidR="00A86C9C" w:rsidRPr="00323C57" w:rsidRDefault="00462AC8" w:rsidP="0040050E">
      <w:pPr>
        <w:spacing w:after="120" w:line="276" w:lineRule="auto"/>
        <w:rPr>
          <w:rFonts w:ascii="Arial" w:hAnsi="Arial" w:cs="Arial"/>
          <w:szCs w:val="20"/>
        </w:rPr>
      </w:pPr>
      <w:r>
        <w:rPr>
          <w:rFonts w:ascii="Arial" w:hAnsi="Arial" w:cs="Arial"/>
          <w:szCs w:val="20"/>
        </w:rPr>
        <w:t xml:space="preserve">The </w:t>
      </w:r>
      <w:r w:rsidR="00A86C9C" w:rsidRPr="00323C57">
        <w:rPr>
          <w:rFonts w:ascii="Arial" w:hAnsi="Arial" w:cs="Arial"/>
          <w:szCs w:val="20"/>
        </w:rPr>
        <w:t xml:space="preserve">RCPAQAP is committed to providing participants with test material that is both homogeneous and stable and complies with </w:t>
      </w:r>
      <w:r w:rsidR="00A86C9C" w:rsidRPr="00323C57">
        <w:rPr>
          <w:rFonts w:ascii="Arial" w:hAnsi="Arial" w:cs="Arial"/>
          <w:i/>
          <w:szCs w:val="20"/>
        </w:rPr>
        <w:t>ISO/IEC 17043:2010 Conformity assessment - General requirements for proficiency testing</w:t>
      </w:r>
      <w:r w:rsidR="00A86C9C" w:rsidRPr="00323C57">
        <w:rPr>
          <w:rFonts w:ascii="Arial" w:hAnsi="Arial" w:cs="Arial"/>
          <w:szCs w:val="20"/>
        </w:rPr>
        <w:t xml:space="preserve"> </w:t>
      </w:r>
      <w:r w:rsidR="00A86C9C" w:rsidRPr="00323C57">
        <w:rPr>
          <w:rFonts w:ascii="Arial" w:hAnsi="Arial" w:cs="Arial"/>
          <w:i/>
          <w:szCs w:val="20"/>
        </w:rPr>
        <w:t>and ISO 13528:2015 Statistical methods for use in proficiency testing by interlaboratory comparison</w:t>
      </w:r>
      <w:r w:rsidR="00A86C9C" w:rsidRPr="00323C57">
        <w:rPr>
          <w:rFonts w:ascii="Arial" w:hAnsi="Arial" w:cs="Arial"/>
          <w:szCs w:val="20"/>
        </w:rPr>
        <w:t>.</w:t>
      </w:r>
    </w:p>
    <w:p w14:paraId="433A63B0" w14:textId="77777777" w:rsidR="00A86C9C" w:rsidRPr="00323C57" w:rsidRDefault="00844E59" w:rsidP="0040050E">
      <w:pPr>
        <w:pStyle w:val="PlainText"/>
        <w:spacing w:line="276" w:lineRule="auto"/>
        <w:jc w:val="both"/>
        <w:rPr>
          <w:rFonts w:ascii="Arial" w:hAnsi="Arial" w:cs="Arial"/>
          <w:sz w:val="20"/>
          <w:szCs w:val="20"/>
        </w:rPr>
      </w:pPr>
      <w:r>
        <w:rPr>
          <w:rFonts w:ascii="Arial" w:hAnsi="Arial" w:cs="Arial"/>
          <w:sz w:val="20"/>
          <w:szCs w:val="20"/>
        </w:rPr>
        <w:t>S</w:t>
      </w:r>
      <w:r w:rsidR="00A86C9C" w:rsidRPr="00323C57">
        <w:rPr>
          <w:rFonts w:ascii="Arial" w:hAnsi="Arial" w:cs="Arial"/>
          <w:sz w:val="20"/>
          <w:szCs w:val="20"/>
        </w:rPr>
        <w:t>amples sent as test material in the external quality assurance programs are tested for homogeneity and stability, except where limited volume or other factors preclude the RCPAQAP from performing the testing.</w:t>
      </w:r>
    </w:p>
    <w:p w14:paraId="320F2FE1" w14:textId="74DE42A2" w:rsidR="00A86C9C" w:rsidRPr="00323C57" w:rsidRDefault="00A86C9C" w:rsidP="0040050E">
      <w:pPr>
        <w:pStyle w:val="PlainText"/>
        <w:spacing w:line="276" w:lineRule="auto"/>
        <w:jc w:val="both"/>
        <w:rPr>
          <w:rFonts w:ascii="Arial" w:hAnsi="Arial" w:cs="Arial"/>
          <w:sz w:val="20"/>
          <w:szCs w:val="20"/>
        </w:rPr>
      </w:pPr>
      <w:r w:rsidRPr="00323C57">
        <w:rPr>
          <w:rFonts w:ascii="Arial" w:hAnsi="Arial" w:cs="Arial"/>
          <w:sz w:val="20"/>
          <w:szCs w:val="20"/>
        </w:rPr>
        <w:t xml:space="preserve">Where new programs are introduced, an initial homogeneity and stability testing study </w:t>
      </w:r>
      <w:r w:rsidR="00EC58D5">
        <w:rPr>
          <w:rFonts w:ascii="Arial" w:hAnsi="Arial" w:cs="Arial"/>
          <w:sz w:val="20"/>
          <w:szCs w:val="20"/>
        </w:rPr>
        <w:t>m</w:t>
      </w:r>
      <w:r w:rsidR="00E8683A">
        <w:rPr>
          <w:rFonts w:ascii="Arial" w:hAnsi="Arial" w:cs="Arial"/>
          <w:sz w:val="20"/>
          <w:szCs w:val="20"/>
        </w:rPr>
        <w:t>ay be required</w:t>
      </w:r>
      <w:r w:rsidRPr="00323C57">
        <w:rPr>
          <w:rFonts w:ascii="Arial" w:hAnsi="Arial" w:cs="Arial"/>
          <w:sz w:val="20"/>
          <w:szCs w:val="20"/>
        </w:rPr>
        <w:t xml:space="preserve"> to establish that test material is both homogeneous and stable.</w:t>
      </w:r>
    </w:p>
    <w:p w14:paraId="0BAC9585" w14:textId="77777777" w:rsidR="00A86C9C" w:rsidRPr="00323C57" w:rsidRDefault="00A86C9C" w:rsidP="0040050E">
      <w:pPr>
        <w:pStyle w:val="PlainText"/>
        <w:spacing w:line="276" w:lineRule="auto"/>
        <w:jc w:val="both"/>
        <w:rPr>
          <w:rFonts w:ascii="Arial" w:hAnsi="Arial" w:cs="Arial"/>
          <w:sz w:val="20"/>
          <w:szCs w:val="20"/>
        </w:rPr>
      </w:pPr>
      <w:r w:rsidRPr="00323C57">
        <w:rPr>
          <w:rFonts w:ascii="Arial" w:hAnsi="Arial" w:cs="Arial"/>
          <w:sz w:val="20"/>
          <w:szCs w:val="20"/>
        </w:rPr>
        <w:t>Where homogeneity and stability testing has been conducted for many years, testing may be reduced, as necessary, utilising historical data and participant data to ensure homogeneity and stability.</w:t>
      </w:r>
    </w:p>
    <w:p w14:paraId="76F0CD6E" w14:textId="77777777" w:rsidR="00A86C9C" w:rsidRPr="00323C57" w:rsidRDefault="00A86C9C" w:rsidP="0040050E">
      <w:pPr>
        <w:spacing w:after="120" w:line="276" w:lineRule="auto"/>
        <w:rPr>
          <w:rFonts w:ascii="Arial" w:hAnsi="Arial" w:cs="Arial"/>
          <w:szCs w:val="20"/>
        </w:rPr>
      </w:pPr>
      <w:r w:rsidRPr="00323C57">
        <w:rPr>
          <w:rFonts w:ascii="Arial" w:hAnsi="Arial" w:cs="Arial"/>
          <w:szCs w:val="20"/>
        </w:rPr>
        <w:t xml:space="preserve">Where test material fails to pass homogeneity and stability criteria, that sample will not be assessed. However, the sample may still be used for educational purposes, if appropriate. </w:t>
      </w:r>
    </w:p>
    <w:p w14:paraId="0F05E50F" w14:textId="77777777" w:rsidR="00A86C9C" w:rsidRPr="00BA50D5" w:rsidRDefault="00A86C9C" w:rsidP="003F2224">
      <w:pPr>
        <w:pStyle w:val="Heading1"/>
        <w:spacing w:after="600"/>
        <w:rPr>
          <w:rFonts w:ascii="Arial" w:hAnsi="Arial" w:cs="Arial"/>
        </w:rPr>
      </w:pPr>
      <w:bookmarkStart w:id="44" w:name="_Toc523738386"/>
      <w:bookmarkStart w:id="45" w:name="_Toc110857560"/>
      <w:bookmarkEnd w:id="21"/>
      <w:bookmarkEnd w:id="22"/>
      <w:bookmarkEnd w:id="23"/>
      <w:bookmarkEnd w:id="24"/>
      <w:bookmarkEnd w:id="25"/>
      <w:bookmarkEnd w:id="26"/>
      <w:r w:rsidRPr="00BA50D5">
        <w:rPr>
          <w:rFonts w:ascii="Arial" w:hAnsi="Arial" w:cs="Arial"/>
        </w:rPr>
        <w:lastRenderedPageBreak/>
        <w:t xml:space="preserve">Participation in RCPAQAP </w:t>
      </w:r>
      <w:bookmarkEnd w:id="27"/>
      <w:r w:rsidRPr="00BA50D5">
        <w:rPr>
          <w:rFonts w:ascii="Arial" w:hAnsi="Arial" w:cs="Arial"/>
        </w:rPr>
        <w:t>Programs</w:t>
      </w:r>
      <w:bookmarkEnd w:id="44"/>
      <w:bookmarkEnd w:id="45"/>
    </w:p>
    <w:p w14:paraId="703119BB" w14:textId="77777777" w:rsidR="00A86C9C" w:rsidRPr="00BA50D5" w:rsidRDefault="00A86C9C" w:rsidP="0040050E">
      <w:pPr>
        <w:spacing w:after="120" w:line="276" w:lineRule="auto"/>
        <w:rPr>
          <w:rFonts w:ascii="Arial" w:hAnsi="Arial" w:cs="Arial"/>
        </w:rPr>
      </w:pPr>
      <w:r w:rsidRPr="00BA50D5">
        <w:rPr>
          <w:rFonts w:ascii="Arial" w:hAnsi="Arial" w:cs="Arial"/>
        </w:rPr>
        <w:t xml:space="preserve">Laboratories participating in RCPAQAP </w:t>
      </w:r>
      <w:r>
        <w:rPr>
          <w:rFonts w:ascii="Arial" w:hAnsi="Arial" w:cs="Arial"/>
        </w:rPr>
        <w:t>programs</w:t>
      </w:r>
      <w:r w:rsidRPr="00BA50D5">
        <w:rPr>
          <w:rFonts w:ascii="Arial" w:hAnsi="Arial" w:cs="Arial"/>
        </w:rPr>
        <w:t xml:space="preserve"> receive </w:t>
      </w:r>
      <w:r>
        <w:rPr>
          <w:rFonts w:ascii="Arial" w:hAnsi="Arial" w:cs="Arial"/>
        </w:rPr>
        <w:t>proficiency test items</w:t>
      </w:r>
      <w:r w:rsidRPr="00BA50D5">
        <w:rPr>
          <w:rFonts w:ascii="Arial" w:hAnsi="Arial" w:cs="Arial"/>
        </w:rPr>
        <w:t xml:space="preserve"> and report their results back to the </w:t>
      </w:r>
      <w:r w:rsidRPr="00FA5C8E">
        <w:rPr>
          <w:rFonts w:ascii="Arial" w:hAnsi="Arial" w:cs="Arial"/>
        </w:rPr>
        <w:t>RCPAQAP.</w:t>
      </w:r>
      <w:r>
        <w:rPr>
          <w:rFonts w:ascii="Arial" w:hAnsi="Arial" w:cs="Arial"/>
        </w:rPr>
        <w:t xml:space="preserve"> </w:t>
      </w:r>
      <w:r w:rsidRPr="00BA50D5">
        <w:rPr>
          <w:rFonts w:ascii="Arial" w:hAnsi="Arial" w:cs="Arial"/>
        </w:rPr>
        <w:t>Participants receive notification of the accuracy of their results from the RCPAQAP after results from all participants are evaluated.</w:t>
      </w:r>
    </w:p>
    <w:p w14:paraId="26B51E5C" w14:textId="77777777" w:rsidR="00A86C9C" w:rsidRPr="00BA50D5" w:rsidRDefault="00A86C9C" w:rsidP="0040050E">
      <w:pPr>
        <w:spacing w:after="120" w:line="276" w:lineRule="auto"/>
        <w:rPr>
          <w:rFonts w:ascii="Arial" w:hAnsi="Arial" w:cs="Arial"/>
          <w:b/>
        </w:rPr>
      </w:pPr>
      <w:r w:rsidRPr="00BA50D5">
        <w:rPr>
          <w:rFonts w:ascii="Arial" w:hAnsi="Arial" w:cs="Arial"/>
          <w:b/>
        </w:rPr>
        <w:t xml:space="preserve">Participants should test </w:t>
      </w:r>
      <w:r>
        <w:rPr>
          <w:rFonts w:ascii="Arial" w:hAnsi="Arial" w:cs="Arial"/>
          <w:b/>
        </w:rPr>
        <w:t>proficiency test items</w:t>
      </w:r>
      <w:r w:rsidRPr="00BA50D5">
        <w:rPr>
          <w:rFonts w:ascii="Arial" w:hAnsi="Arial" w:cs="Arial"/>
          <w:b/>
        </w:rPr>
        <w:t xml:space="preserve"> in the same manner as patient specimens.</w:t>
      </w:r>
    </w:p>
    <w:p w14:paraId="0D5A79FB" w14:textId="77777777"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bookmarkStart w:id="46" w:name="_Toc341965135"/>
      <w:bookmarkStart w:id="47" w:name="_Toc341965233"/>
      <w:bookmarkStart w:id="48" w:name="_Toc342290926"/>
      <w:r w:rsidRPr="00BA50D5">
        <w:rPr>
          <w:rFonts w:ascii="Arial" w:hAnsi="Arial" w:cs="Arial"/>
        </w:rPr>
        <w:t xml:space="preserve">The </w:t>
      </w:r>
      <w:r>
        <w:rPr>
          <w:rFonts w:ascii="Arial" w:hAnsi="Arial" w:cs="Arial"/>
        </w:rPr>
        <w:t>proficiency test items</w:t>
      </w:r>
      <w:r w:rsidRPr="00BA50D5">
        <w:rPr>
          <w:rFonts w:ascii="Arial" w:hAnsi="Arial" w:cs="Arial"/>
        </w:rPr>
        <w:t xml:space="preserve"> should be examined or tested with the laboratory's regular patient workload by personnel who routinely perform the testing in the laboratory, using the laboratory's routine methods. The laboratory manager must attest to the routine integration of the </w:t>
      </w:r>
      <w:r>
        <w:rPr>
          <w:rFonts w:ascii="Arial" w:hAnsi="Arial" w:cs="Arial"/>
        </w:rPr>
        <w:t>proficiency test items</w:t>
      </w:r>
      <w:r w:rsidRPr="00BA50D5">
        <w:rPr>
          <w:rFonts w:ascii="Arial" w:hAnsi="Arial" w:cs="Arial"/>
        </w:rPr>
        <w:t xml:space="preserve"> into the patient workload using the laboratory's routine methods;</w:t>
      </w:r>
    </w:p>
    <w:p w14:paraId="63063B64" w14:textId="77777777"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r w:rsidRPr="00BA50D5">
        <w:rPr>
          <w:rFonts w:ascii="Arial" w:hAnsi="Arial" w:cs="Arial"/>
        </w:rPr>
        <w:t xml:space="preserve">The participant should examine </w:t>
      </w:r>
      <w:r>
        <w:rPr>
          <w:rFonts w:ascii="Arial" w:hAnsi="Arial" w:cs="Arial"/>
        </w:rPr>
        <w:t>proficiency test items</w:t>
      </w:r>
      <w:r w:rsidRPr="00BA50D5">
        <w:rPr>
          <w:rFonts w:ascii="Arial" w:hAnsi="Arial" w:cs="Arial"/>
        </w:rPr>
        <w:t xml:space="preserve"> the same number of times that it routinely examines patient samples;</w:t>
      </w:r>
    </w:p>
    <w:p w14:paraId="012167CA" w14:textId="49DD9B6A"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r w:rsidRPr="00BA50D5">
        <w:rPr>
          <w:rFonts w:ascii="Arial" w:hAnsi="Arial" w:cs="Arial"/>
        </w:rPr>
        <w:t xml:space="preserve">Participants who examine proficiency </w:t>
      </w:r>
      <w:r>
        <w:rPr>
          <w:rFonts w:ascii="Arial" w:hAnsi="Arial" w:cs="Arial"/>
        </w:rPr>
        <w:t>test items</w:t>
      </w:r>
      <w:r w:rsidRPr="00BA50D5">
        <w:rPr>
          <w:rFonts w:ascii="Arial" w:hAnsi="Arial" w:cs="Arial"/>
        </w:rPr>
        <w:t xml:space="preserve"> should not engage in any inter-laboratory communications pertaining to the results of </w:t>
      </w:r>
      <w:r>
        <w:rPr>
          <w:rFonts w:ascii="Arial" w:hAnsi="Arial" w:cs="Arial"/>
        </w:rPr>
        <w:t>these</w:t>
      </w:r>
      <w:r w:rsidRPr="00BA50D5">
        <w:rPr>
          <w:rFonts w:ascii="Arial" w:hAnsi="Arial" w:cs="Arial"/>
        </w:rPr>
        <w:t xml:space="preserve"> until after the </w:t>
      </w:r>
      <w:r w:rsidR="0019642C">
        <w:rPr>
          <w:rFonts w:ascii="Arial" w:hAnsi="Arial" w:cs="Arial"/>
        </w:rPr>
        <w:t>closing</w:t>
      </w:r>
      <w:r w:rsidRPr="00BA50D5">
        <w:rPr>
          <w:rFonts w:ascii="Arial" w:hAnsi="Arial" w:cs="Arial"/>
        </w:rPr>
        <w:t xml:space="preserve"> date;</w:t>
      </w:r>
    </w:p>
    <w:p w14:paraId="30806882" w14:textId="77777777" w:rsidR="00113386" w:rsidRDefault="00113386" w:rsidP="0040050E">
      <w:pPr>
        <w:pStyle w:val="ListParagraph0"/>
        <w:numPr>
          <w:ilvl w:val="0"/>
          <w:numId w:val="19"/>
        </w:numPr>
        <w:spacing w:before="0" w:after="120" w:line="276" w:lineRule="auto"/>
        <w:ind w:left="714" w:hanging="357"/>
      </w:pPr>
      <w:r>
        <w:t>Participants with multiple testing sites or separate locations should not participate in any communications or discussions across sites/locations concerning proficiency testing specimen results until after the final results are received unless this is routine practice e.g. subspecialty groups within an Anatomical Pathology organisation;</w:t>
      </w:r>
    </w:p>
    <w:p w14:paraId="3E2CB420" w14:textId="77777777"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r w:rsidRPr="00BA50D5">
        <w:rPr>
          <w:rFonts w:ascii="Arial" w:hAnsi="Arial" w:cs="Arial"/>
        </w:rPr>
        <w:t xml:space="preserve">The participant should not send proficiency </w:t>
      </w:r>
      <w:r>
        <w:rPr>
          <w:rFonts w:ascii="Arial" w:hAnsi="Arial" w:cs="Arial"/>
        </w:rPr>
        <w:t>test items</w:t>
      </w:r>
      <w:r w:rsidRPr="00BA50D5">
        <w:rPr>
          <w:rFonts w:ascii="Arial" w:hAnsi="Arial" w:cs="Arial"/>
        </w:rPr>
        <w:t xml:space="preserve"> or portions of </w:t>
      </w:r>
      <w:r>
        <w:rPr>
          <w:rFonts w:ascii="Arial" w:hAnsi="Arial" w:cs="Arial"/>
        </w:rPr>
        <w:t>same</w:t>
      </w:r>
      <w:r w:rsidRPr="00BA50D5">
        <w:rPr>
          <w:rFonts w:ascii="Arial" w:hAnsi="Arial" w:cs="Arial"/>
        </w:rPr>
        <w:t xml:space="preserve"> to another laboratory for any analysis that it is accredited to perform in its own laboratory;</w:t>
      </w:r>
    </w:p>
    <w:p w14:paraId="5406F6BB" w14:textId="77777777"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r w:rsidRPr="00BA50D5">
        <w:rPr>
          <w:rFonts w:ascii="Arial" w:hAnsi="Arial" w:cs="Arial"/>
        </w:rPr>
        <w:t xml:space="preserve">The participant should maintain a copy of all records to record proficiency testing results. This documentation should be </w:t>
      </w:r>
      <w:r>
        <w:rPr>
          <w:rFonts w:ascii="Arial" w:hAnsi="Arial" w:cs="Arial"/>
        </w:rPr>
        <w:t>retained</w:t>
      </w:r>
      <w:r w:rsidRPr="00BA50D5">
        <w:rPr>
          <w:rFonts w:ascii="Arial" w:hAnsi="Arial" w:cs="Arial"/>
        </w:rPr>
        <w:t xml:space="preserve"> for </w:t>
      </w:r>
      <w:r>
        <w:rPr>
          <w:rFonts w:ascii="Arial" w:hAnsi="Arial" w:cs="Arial"/>
        </w:rPr>
        <w:t>the minimum timeframe as set out in local regulatory requirements</w:t>
      </w:r>
      <w:r w:rsidRPr="00BA50D5">
        <w:rPr>
          <w:rFonts w:ascii="Arial" w:hAnsi="Arial" w:cs="Arial"/>
        </w:rPr>
        <w:t>.</w:t>
      </w:r>
    </w:p>
    <w:p w14:paraId="2A344C3C" w14:textId="77777777" w:rsidR="00A86C9C" w:rsidRPr="00BA50D5" w:rsidRDefault="00A86C9C" w:rsidP="0040050E">
      <w:pPr>
        <w:pStyle w:val="Heading2"/>
        <w:spacing w:before="0" w:line="276" w:lineRule="auto"/>
      </w:pPr>
      <w:bookmarkStart w:id="49" w:name="_Toc378065497"/>
      <w:bookmarkStart w:id="50" w:name="_Toc396141909"/>
      <w:bookmarkStart w:id="51" w:name="_Toc110857561"/>
      <w:bookmarkEnd w:id="46"/>
      <w:bookmarkEnd w:id="47"/>
      <w:bookmarkEnd w:id="48"/>
      <w:r w:rsidRPr="00BA50D5">
        <w:t>Participant Responsibilities</w:t>
      </w:r>
      <w:bookmarkEnd w:id="49"/>
      <w:bookmarkEnd w:id="50"/>
      <w:bookmarkEnd w:id="51"/>
    </w:p>
    <w:p w14:paraId="335D6DA5" w14:textId="77777777"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r w:rsidRPr="00BA50D5">
        <w:rPr>
          <w:rFonts w:ascii="Arial" w:hAnsi="Arial" w:cs="Arial"/>
        </w:rPr>
        <w:t>Participants have an obligation to enrol in, and return all results for, the appropriate modules.</w:t>
      </w:r>
    </w:p>
    <w:p w14:paraId="2244103C" w14:textId="77777777"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r>
        <w:rPr>
          <w:rFonts w:ascii="Arial" w:hAnsi="Arial" w:cs="Arial"/>
        </w:rPr>
        <w:t xml:space="preserve">The </w:t>
      </w:r>
      <w:r w:rsidRPr="00BA50D5">
        <w:rPr>
          <w:rFonts w:ascii="Arial" w:hAnsi="Arial" w:cs="Arial"/>
        </w:rPr>
        <w:t xml:space="preserve">RCPAQAP evaluates performance in comparison to participating laboratories. The program does not permit falsification or collusion of survey results. Participants are reminded to treat survey samples as closely as possible to patient samples. </w:t>
      </w:r>
    </w:p>
    <w:p w14:paraId="282F979A" w14:textId="33A444E4"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r w:rsidRPr="00BA50D5">
        <w:rPr>
          <w:rFonts w:ascii="Arial" w:hAnsi="Arial" w:cs="Arial"/>
        </w:rPr>
        <w:t xml:space="preserve">The information on the reports is subject to strict copyright and must not be used without permission. The information may not be reproduced in whole or in part for any purpose whatsoever (including presentations at meetings and conferences), without the prior written permission of the RCPAQAP. Permission must be sought in writing from the </w:t>
      </w:r>
      <w:r>
        <w:rPr>
          <w:rFonts w:ascii="Arial" w:hAnsi="Arial" w:cs="Arial"/>
        </w:rPr>
        <w:t xml:space="preserve">relevant </w:t>
      </w:r>
      <w:r w:rsidRPr="00BA50D5">
        <w:rPr>
          <w:rFonts w:ascii="Arial" w:hAnsi="Arial" w:cs="Arial"/>
        </w:rPr>
        <w:t xml:space="preserve">RCPAQAP </w:t>
      </w:r>
      <w:r w:rsidR="00D32E4C">
        <w:rPr>
          <w:rFonts w:ascii="Arial" w:hAnsi="Arial" w:cs="Arial"/>
        </w:rPr>
        <w:t>Section Head or Manager</w:t>
      </w:r>
      <w:r w:rsidRPr="00BA50D5">
        <w:rPr>
          <w:rFonts w:ascii="Arial" w:hAnsi="Arial" w:cs="Arial"/>
        </w:rPr>
        <w:t xml:space="preserve"> and will not be unreasonably refused. The participant must acknowledge the RCPAQAP in any publication where intellectual property of the RCPAQAP has been used or quoted. The participant must provide to the RCPAQAP a copy of any publication in which data is used or quoted.</w:t>
      </w:r>
    </w:p>
    <w:p w14:paraId="44D7C590" w14:textId="77777777"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r w:rsidRPr="00BA50D5">
        <w:rPr>
          <w:rFonts w:ascii="Arial" w:hAnsi="Arial" w:cs="Arial"/>
        </w:rPr>
        <w:t xml:space="preserve">Participants are always responsible for their own policies, decisions and outcomes. RCPAQAP </w:t>
      </w:r>
      <w:r>
        <w:rPr>
          <w:rFonts w:ascii="Arial" w:hAnsi="Arial" w:cs="Arial"/>
        </w:rPr>
        <w:t>is not a regulatory body,</w:t>
      </w:r>
      <w:r w:rsidRPr="00BA50D5">
        <w:rPr>
          <w:rFonts w:ascii="Arial" w:hAnsi="Arial" w:cs="Arial"/>
        </w:rPr>
        <w:t xml:space="preserve"> but we hope to share education, interest and knowledge. The key to our success as service providers is interaction, communication and consistency.</w:t>
      </w:r>
    </w:p>
    <w:p w14:paraId="24C2FE41" w14:textId="4D975D6F"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r w:rsidRPr="00BA50D5">
        <w:rPr>
          <w:rFonts w:ascii="Arial" w:hAnsi="Arial" w:cs="Arial"/>
        </w:rPr>
        <w:t>Participants should check reports as soon as they are received. If a report is incorrect or if there are any queries regarding the results</w:t>
      </w:r>
      <w:r w:rsidR="004E1780">
        <w:rPr>
          <w:rFonts w:ascii="Arial" w:hAnsi="Arial" w:cs="Arial"/>
        </w:rPr>
        <w:t>,</w:t>
      </w:r>
      <w:r w:rsidRPr="00BA50D5">
        <w:rPr>
          <w:rFonts w:ascii="Arial" w:hAnsi="Arial" w:cs="Arial"/>
        </w:rPr>
        <w:t xml:space="preserve"> contact RCPAQAP via</w:t>
      </w:r>
      <w:r w:rsidR="009A34F2">
        <w:rPr>
          <w:rFonts w:ascii="Arial" w:hAnsi="Arial" w:cs="Arial"/>
        </w:rPr>
        <w:t xml:space="preserve"> the</w:t>
      </w:r>
      <w:r w:rsidRPr="00BA50D5">
        <w:rPr>
          <w:rFonts w:ascii="Arial" w:hAnsi="Arial" w:cs="Arial"/>
        </w:rPr>
        <w:t xml:space="preserve"> </w:t>
      </w:r>
      <w:hyperlink r:id="rId28" w:history="1">
        <w:r w:rsidR="009A34F2" w:rsidRPr="00AF4504">
          <w:rPr>
            <w:rStyle w:val="Hyperlink"/>
            <w:rFonts w:ascii="Arial" w:hAnsi="Arial" w:cs="Arial"/>
            <w:color w:val="3333FF"/>
          </w:rPr>
          <w:t>myQAP portal</w:t>
        </w:r>
      </w:hyperlink>
      <w:r w:rsidRPr="00BA50D5">
        <w:rPr>
          <w:rFonts w:ascii="Arial" w:hAnsi="Arial" w:cs="Arial"/>
        </w:rPr>
        <w:t xml:space="preserve"> immediately. Any issues that require clarification will be escalated to the </w:t>
      </w:r>
      <w:r>
        <w:rPr>
          <w:rFonts w:ascii="Arial" w:hAnsi="Arial" w:cs="Arial"/>
        </w:rPr>
        <w:t xml:space="preserve">relevant </w:t>
      </w:r>
      <w:r w:rsidRPr="00BA50D5">
        <w:rPr>
          <w:rFonts w:ascii="Arial" w:hAnsi="Arial" w:cs="Arial"/>
        </w:rPr>
        <w:t>RCPAQAP</w:t>
      </w:r>
      <w:r>
        <w:rPr>
          <w:rFonts w:ascii="Arial" w:hAnsi="Arial" w:cs="Arial"/>
        </w:rPr>
        <w:t xml:space="preserve"> Chair</w:t>
      </w:r>
      <w:r w:rsidRPr="00BA50D5">
        <w:rPr>
          <w:rFonts w:ascii="Arial" w:hAnsi="Arial" w:cs="Arial"/>
        </w:rPr>
        <w:t xml:space="preserve"> or Advisory Committee. </w:t>
      </w:r>
    </w:p>
    <w:p w14:paraId="67A0CE64" w14:textId="77777777" w:rsidR="00A86C9C" w:rsidRPr="00BA50D5" w:rsidRDefault="00A86C9C" w:rsidP="0040050E">
      <w:pPr>
        <w:pStyle w:val="ListParagraph0"/>
        <w:numPr>
          <w:ilvl w:val="0"/>
          <w:numId w:val="19"/>
        </w:numPr>
        <w:spacing w:before="0" w:after="120" w:line="276" w:lineRule="auto"/>
        <w:ind w:left="714" w:hanging="357"/>
        <w:contextualSpacing/>
        <w:rPr>
          <w:rFonts w:ascii="Arial" w:hAnsi="Arial" w:cs="Arial"/>
        </w:rPr>
      </w:pPr>
      <w:r w:rsidRPr="00BA50D5">
        <w:rPr>
          <w:rFonts w:ascii="Arial" w:hAnsi="Arial" w:cs="Arial"/>
        </w:rPr>
        <w:t xml:space="preserve">Keep address and contact information current, refer to </w:t>
      </w:r>
      <w:r w:rsidRPr="00BA50D5">
        <w:rPr>
          <w:rFonts w:ascii="Arial" w:hAnsi="Arial" w:cs="Arial"/>
          <w:i/>
        </w:rPr>
        <w:t>Your Contact Details</w:t>
      </w:r>
      <w:r w:rsidRPr="00BA50D5">
        <w:rPr>
          <w:rFonts w:ascii="Arial" w:hAnsi="Arial" w:cs="Arial"/>
        </w:rPr>
        <w:t xml:space="preserve"> in this handbook.</w:t>
      </w:r>
    </w:p>
    <w:p w14:paraId="1F1AB6CF" w14:textId="77777777" w:rsidR="00A86C9C" w:rsidRPr="00BA50D5" w:rsidRDefault="00A86C9C" w:rsidP="0040050E">
      <w:pPr>
        <w:spacing w:after="120" w:line="276" w:lineRule="auto"/>
        <w:rPr>
          <w:rFonts w:ascii="Arial" w:hAnsi="Arial" w:cs="Arial"/>
        </w:rPr>
      </w:pPr>
      <w:bookmarkStart w:id="52" w:name="_Toc308096011"/>
      <w:bookmarkStart w:id="53" w:name="_Toc341171836"/>
      <w:bookmarkStart w:id="54" w:name="_Toc341965155"/>
      <w:bookmarkStart w:id="55" w:name="_Toc341965253"/>
      <w:bookmarkStart w:id="56" w:name="_Toc342290946"/>
    </w:p>
    <w:p w14:paraId="5EE3ECED" w14:textId="77777777" w:rsidR="00A86C9C" w:rsidRPr="00BA50D5" w:rsidRDefault="00A86C9C" w:rsidP="00A86C9C">
      <w:pPr>
        <w:rPr>
          <w:rFonts w:ascii="Arial" w:hAnsi="Arial" w:cs="Arial"/>
        </w:rPr>
      </w:pPr>
    </w:p>
    <w:p w14:paraId="58700987" w14:textId="07F8382D" w:rsidR="00A86C9C" w:rsidRPr="00BA50D5" w:rsidRDefault="00A86C9C" w:rsidP="0040050E">
      <w:pPr>
        <w:pStyle w:val="Heading2"/>
        <w:spacing w:before="0" w:line="276" w:lineRule="auto"/>
      </w:pPr>
      <w:bookmarkStart w:id="57" w:name="_Toc110857562"/>
      <w:bookmarkEnd w:id="52"/>
      <w:bookmarkEnd w:id="53"/>
      <w:bookmarkEnd w:id="54"/>
      <w:bookmarkEnd w:id="55"/>
      <w:bookmarkEnd w:id="56"/>
      <w:r w:rsidRPr="00BA50D5">
        <w:lastRenderedPageBreak/>
        <w:t>RCPAQAP Survey Materials/</w:t>
      </w:r>
      <w:r>
        <w:t xml:space="preserve">Proficiency </w:t>
      </w:r>
      <w:r w:rsidR="00966A51">
        <w:t>T</w:t>
      </w:r>
      <w:r>
        <w:t xml:space="preserve">est </w:t>
      </w:r>
      <w:r w:rsidR="00966A51">
        <w:t>I</w:t>
      </w:r>
      <w:r>
        <w:t>tems</w:t>
      </w:r>
      <w:bookmarkEnd w:id="57"/>
    </w:p>
    <w:p w14:paraId="5D2A5E60" w14:textId="77777777" w:rsidR="00A86C9C" w:rsidRPr="00BD1887" w:rsidRDefault="00A86C9C" w:rsidP="0040050E">
      <w:pPr>
        <w:spacing w:after="120" w:line="276" w:lineRule="auto"/>
        <w:rPr>
          <w:rFonts w:ascii="Arial" w:hAnsi="Arial" w:cs="Arial"/>
        </w:rPr>
      </w:pPr>
      <w:r w:rsidRPr="00BD1887">
        <w:rPr>
          <w:rFonts w:ascii="Arial" w:hAnsi="Arial" w:cs="Arial"/>
        </w:rPr>
        <w:t>Many countries require the recipient of RCPAQAP proficiency test items to have an import permit.</w:t>
      </w:r>
    </w:p>
    <w:p w14:paraId="3D737D04" w14:textId="39683D29" w:rsidR="00A86C9C" w:rsidRPr="00BA50D5" w:rsidRDefault="00A86C9C" w:rsidP="0040050E">
      <w:pPr>
        <w:spacing w:after="120" w:line="276" w:lineRule="auto"/>
        <w:rPr>
          <w:rFonts w:ascii="Arial" w:hAnsi="Arial" w:cs="Arial"/>
        </w:rPr>
      </w:pPr>
      <w:r w:rsidRPr="00BA50D5">
        <w:rPr>
          <w:rFonts w:ascii="Arial" w:hAnsi="Arial" w:cs="Arial"/>
        </w:rPr>
        <w:t xml:space="preserve">It is the </w:t>
      </w:r>
      <w:r w:rsidRPr="003C5AA8">
        <w:rPr>
          <w:rFonts w:ascii="Arial" w:hAnsi="Arial" w:cs="Arial"/>
        </w:rPr>
        <w:t>participant’s</w:t>
      </w:r>
      <w:r w:rsidR="002D1B72" w:rsidRPr="003C5AA8">
        <w:rPr>
          <w:rFonts w:ascii="Arial" w:hAnsi="Arial" w:cs="Arial"/>
        </w:rPr>
        <w:t xml:space="preserve"> or </w:t>
      </w:r>
      <w:r w:rsidR="00CB1DC2" w:rsidRPr="003C5AA8">
        <w:rPr>
          <w:rFonts w:ascii="Arial" w:hAnsi="Arial" w:cs="Arial"/>
        </w:rPr>
        <w:t>regional</w:t>
      </w:r>
      <w:r w:rsidR="002D1B72" w:rsidRPr="003C5AA8">
        <w:rPr>
          <w:rFonts w:ascii="Arial" w:hAnsi="Arial" w:cs="Arial"/>
        </w:rPr>
        <w:t xml:space="preserve"> </w:t>
      </w:r>
      <w:r w:rsidR="00AD5B1F" w:rsidRPr="003C5AA8">
        <w:rPr>
          <w:rFonts w:ascii="Arial" w:hAnsi="Arial" w:cs="Arial"/>
        </w:rPr>
        <w:t>distributor</w:t>
      </w:r>
      <w:r w:rsidR="00995929" w:rsidRPr="003C5AA8">
        <w:rPr>
          <w:rFonts w:ascii="Arial" w:hAnsi="Arial" w:cs="Arial"/>
        </w:rPr>
        <w:t>’</w:t>
      </w:r>
      <w:r w:rsidRPr="003C5AA8">
        <w:rPr>
          <w:rFonts w:ascii="Arial" w:hAnsi="Arial" w:cs="Arial"/>
        </w:rPr>
        <w:t xml:space="preserve">s responsibility to </w:t>
      </w:r>
      <w:r w:rsidRPr="00BA50D5">
        <w:rPr>
          <w:rFonts w:ascii="Arial" w:hAnsi="Arial" w:cs="Arial"/>
        </w:rPr>
        <w:t>verify with their local authorities if they require an import permit.</w:t>
      </w:r>
    </w:p>
    <w:p w14:paraId="128FCAC3" w14:textId="516E0C01" w:rsidR="00A86C9C" w:rsidRPr="00BA50D5" w:rsidRDefault="00A86C9C" w:rsidP="0040050E">
      <w:pPr>
        <w:spacing w:after="120" w:line="276" w:lineRule="auto"/>
        <w:rPr>
          <w:rFonts w:ascii="Arial" w:hAnsi="Arial" w:cs="Arial"/>
        </w:rPr>
      </w:pPr>
      <w:r>
        <w:rPr>
          <w:rFonts w:ascii="Arial" w:hAnsi="Arial" w:cs="Arial"/>
        </w:rPr>
        <w:t>Proficiency test items</w:t>
      </w:r>
      <w:r w:rsidRPr="00BA50D5">
        <w:rPr>
          <w:rFonts w:ascii="Arial" w:hAnsi="Arial" w:cs="Arial"/>
        </w:rPr>
        <w:t xml:space="preserve"> will be dispatched according to the </w:t>
      </w:r>
      <w:r w:rsidR="002D1B72">
        <w:rPr>
          <w:rFonts w:ascii="Arial" w:hAnsi="Arial" w:cs="Arial"/>
        </w:rPr>
        <w:t xml:space="preserve">date on the </w:t>
      </w:r>
      <w:r w:rsidRPr="00BA50D5">
        <w:rPr>
          <w:rFonts w:ascii="Arial" w:hAnsi="Arial" w:cs="Arial"/>
        </w:rPr>
        <w:t>dispatch schedule</w:t>
      </w:r>
      <w:r w:rsidR="002D1B72">
        <w:rPr>
          <w:rFonts w:ascii="Arial" w:hAnsi="Arial" w:cs="Arial"/>
        </w:rPr>
        <w:t>. Participants must</w:t>
      </w:r>
      <w:r w:rsidRPr="00BA50D5">
        <w:rPr>
          <w:rFonts w:ascii="Arial" w:hAnsi="Arial" w:cs="Arial"/>
        </w:rPr>
        <w:t xml:space="preserve"> ensure there is a valid import permit for this period of time. If the </w:t>
      </w:r>
      <w:r>
        <w:rPr>
          <w:rFonts w:ascii="Arial" w:hAnsi="Arial" w:cs="Arial"/>
        </w:rPr>
        <w:t>proficiency test items</w:t>
      </w:r>
      <w:r w:rsidRPr="00BA50D5">
        <w:rPr>
          <w:rFonts w:ascii="Arial" w:hAnsi="Arial" w:cs="Arial"/>
        </w:rPr>
        <w:t xml:space="preserve"> are delayed in transit, their integrity cannot be guaranteed and no refunds will be issued for </w:t>
      </w:r>
      <w:r>
        <w:rPr>
          <w:rFonts w:ascii="Arial" w:hAnsi="Arial" w:cs="Arial"/>
        </w:rPr>
        <w:t>proficiency test items</w:t>
      </w:r>
      <w:r w:rsidRPr="00BA50D5">
        <w:rPr>
          <w:rFonts w:ascii="Arial" w:hAnsi="Arial" w:cs="Arial"/>
        </w:rPr>
        <w:t xml:space="preserve"> that have perished due to customs clearance delays associated with a lack of a valid import permit.</w:t>
      </w:r>
    </w:p>
    <w:p w14:paraId="3162592E" w14:textId="5C53AE1D" w:rsidR="00A86C9C" w:rsidRDefault="00A86C9C" w:rsidP="0040050E">
      <w:pPr>
        <w:spacing w:after="120" w:line="276" w:lineRule="auto"/>
        <w:rPr>
          <w:rFonts w:ascii="Arial" w:hAnsi="Arial" w:cs="Arial"/>
        </w:rPr>
      </w:pPr>
      <w:r w:rsidRPr="00BA50D5">
        <w:rPr>
          <w:rFonts w:ascii="Arial" w:hAnsi="Arial" w:cs="Arial"/>
        </w:rPr>
        <w:t>Import duties, taxes and charges are not included in the enrolment and shipping price. These charges are the participant's responsibility.</w:t>
      </w:r>
    </w:p>
    <w:p w14:paraId="114B630F" w14:textId="77777777" w:rsidR="004C0B03" w:rsidRPr="00BA50D5" w:rsidRDefault="004C0B03" w:rsidP="0040050E">
      <w:pPr>
        <w:spacing w:after="120" w:line="276" w:lineRule="auto"/>
        <w:rPr>
          <w:rFonts w:ascii="Arial" w:hAnsi="Arial" w:cs="Arial"/>
        </w:rPr>
      </w:pPr>
    </w:p>
    <w:p w14:paraId="25041859" w14:textId="59DE4030" w:rsidR="00A86C9C" w:rsidRPr="003161EC" w:rsidRDefault="00A86C9C" w:rsidP="0040050E">
      <w:pPr>
        <w:pStyle w:val="Heading2"/>
        <w:spacing w:before="0" w:line="276" w:lineRule="auto"/>
      </w:pPr>
      <w:bookmarkStart w:id="58" w:name="_Toc110857563"/>
      <w:r w:rsidRPr="003161EC">
        <w:t xml:space="preserve">Packaging of RCPAQAP Proficiency </w:t>
      </w:r>
      <w:r w:rsidR="00966A51">
        <w:t>T</w:t>
      </w:r>
      <w:r w:rsidRPr="003161EC">
        <w:t xml:space="preserve">est </w:t>
      </w:r>
      <w:r w:rsidR="00966A51">
        <w:t>I</w:t>
      </w:r>
      <w:r w:rsidRPr="003161EC">
        <w:t>tems</w:t>
      </w:r>
      <w:bookmarkEnd w:id="58"/>
    </w:p>
    <w:p w14:paraId="2926D19F" w14:textId="77777777" w:rsidR="00A86C9C" w:rsidRDefault="00A86C9C" w:rsidP="0040050E">
      <w:pPr>
        <w:spacing w:after="120" w:line="276" w:lineRule="auto"/>
        <w:rPr>
          <w:rFonts w:ascii="Arial" w:hAnsi="Arial" w:cs="Arial"/>
        </w:rPr>
      </w:pPr>
      <w:r>
        <w:rPr>
          <w:rFonts w:ascii="Arial" w:hAnsi="Arial" w:cs="Arial"/>
        </w:rPr>
        <w:t>All shipments comply with Australian Government, International Air Transport Association (IATA) and International Civil Aviation Organization (ICAO) regulations and all necessary documentation is included with each shipment.</w:t>
      </w:r>
    </w:p>
    <w:p w14:paraId="51447895" w14:textId="77777777" w:rsidR="00A86C9C" w:rsidRDefault="00A86C9C" w:rsidP="0040050E">
      <w:pPr>
        <w:spacing w:after="120" w:line="276" w:lineRule="auto"/>
        <w:rPr>
          <w:rFonts w:ascii="Arial" w:hAnsi="Arial" w:cs="Arial"/>
        </w:rPr>
      </w:pPr>
      <w:r>
        <w:rPr>
          <w:rFonts w:ascii="Arial" w:hAnsi="Arial" w:cs="Arial"/>
        </w:rPr>
        <w:t xml:space="preserve">Most proficiency test items dispatched by RCPAQAP are classified as ‘Exempt human specimen’, and packaging is marked accordingly. </w:t>
      </w:r>
    </w:p>
    <w:p w14:paraId="79570B9E" w14:textId="77777777" w:rsidR="002D1B72" w:rsidRDefault="002D1B72" w:rsidP="0040050E">
      <w:pPr>
        <w:spacing w:after="120" w:line="276" w:lineRule="auto"/>
        <w:rPr>
          <w:rFonts w:ascii="Arial" w:hAnsi="Arial" w:cs="Arial"/>
          <w:color w:val="000000" w:themeColor="text1"/>
        </w:rPr>
      </w:pPr>
      <w:bookmarkStart w:id="59" w:name="_Toc308096001"/>
      <w:bookmarkStart w:id="60" w:name="_Toc341171826"/>
      <w:bookmarkStart w:id="61" w:name="_Toc341965142"/>
      <w:bookmarkStart w:id="62" w:name="_Toc341965240"/>
      <w:bookmarkStart w:id="63" w:name="_Toc342290933"/>
      <w:r>
        <w:rPr>
          <w:rFonts w:ascii="Arial" w:hAnsi="Arial" w:cs="Arial"/>
        </w:rPr>
        <w:t xml:space="preserve">The remainder of the shipments are classified as UN3373 Biological Substances, Category B, with the exception of the </w:t>
      </w:r>
      <w:r w:rsidRPr="00ED3EAE">
        <w:rPr>
          <w:rFonts w:ascii="Arial" w:hAnsi="Arial" w:cs="Arial"/>
        </w:rPr>
        <w:t>RCPAQAP Biosecurity proficiency test</w:t>
      </w:r>
      <w:r>
        <w:rPr>
          <w:rFonts w:ascii="Arial" w:hAnsi="Arial" w:cs="Arial"/>
        </w:rPr>
        <w:t>s, these are</w:t>
      </w:r>
      <w:r w:rsidRPr="00ED3EAE">
        <w:rPr>
          <w:rFonts w:ascii="Arial" w:hAnsi="Arial" w:cs="Arial"/>
        </w:rPr>
        <w:t xml:space="preserve"> classified as UN2814, Infectious Substances affecting humans and</w:t>
      </w:r>
      <w:r>
        <w:rPr>
          <w:rFonts w:ascii="Arial" w:hAnsi="Arial" w:cs="Arial"/>
        </w:rPr>
        <w:t>/or</w:t>
      </w:r>
      <w:r w:rsidRPr="00ED3EAE">
        <w:rPr>
          <w:rFonts w:ascii="Arial" w:hAnsi="Arial" w:cs="Arial"/>
        </w:rPr>
        <w:t xml:space="preserve"> </w:t>
      </w:r>
      <w:r w:rsidRPr="00507DE1">
        <w:rPr>
          <w:rFonts w:ascii="Arial" w:hAnsi="Arial" w:cs="Arial"/>
          <w:color w:val="000000" w:themeColor="text1"/>
        </w:rPr>
        <w:t xml:space="preserve">UN3172, Toxins, extracted from living sources, liquid, </w:t>
      </w:r>
      <w:r>
        <w:rPr>
          <w:rFonts w:ascii="Arial" w:hAnsi="Arial" w:cs="Arial"/>
          <w:color w:val="000000" w:themeColor="text1"/>
        </w:rPr>
        <w:t>or not otherwise specified.</w:t>
      </w:r>
    </w:p>
    <w:p w14:paraId="1B65B79E" w14:textId="23E1A67C" w:rsidR="002D1B72" w:rsidRDefault="002D1B72" w:rsidP="0040050E">
      <w:pPr>
        <w:spacing w:after="120" w:line="276" w:lineRule="auto"/>
        <w:rPr>
          <w:rFonts w:ascii="Arial" w:hAnsi="Arial" w:cs="Arial"/>
        </w:rPr>
      </w:pPr>
      <w:r>
        <w:rPr>
          <w:rFonts w:ascii="Arial" w:hAnsi="Arial" w:cs="Arial"/>
        </w:rPr>
        <w:t>Some shipments may require UN1845 Dry Ice, this is indicated in the Product Catalogue.</w:t>
      </w:r>
    </w:p>
    <w:p w14:paraId="22BCA117" w14:textId="77777777" w:rsidR="004C0B03" w:rsidRPr="00ED3EAE" w:rsidRDefault="004C0B03" w:rsidP="0040050E">
      <w:pPr>
        <w:spacing w:after="120" w:line="276" w:lineRule="auto"/>
        <w:rPr>
          <w:rFonts w:ascii="Arial" w:hAnsi="Arial" w:cs="Arial"/>
        </w:rPr>
      </w:pPr>
    </w:p>
    <w:p w14:paraId="50E4548D" w14:textId="20BBB732" w:rsidR="00A86C9C" w:rsidRPr="003161EC" w:rsidRDefault="00A86C9C" w:rsidP="0040050E">
      <w:pPr>
        <w:pStyle w:val="Heading2"/>
        <w:spacing w:before="0" w:line="276" w:lineRule="auto"/>
      </w:pPr>
      <w:bookmarkStart w:id="64" w:name="_Toc110857564"/>
      <w:r w:rsidRPr="003161EC">
        <w:t xml:space="preserve">Labelling of RCPAQAP Proficiency </w:t>
      </w:r>
      <w:r w:rsidR="009D391A">
        <w:t>T</w:t>
      </w:r>
      <w:r w:rsidRPr="003161EC">
        <w:t xml:space="preserve">est </w:t>
      </w:r>
      <w:r w:rsidR="009D391A">
        <w:t>I</w:t>
      </w:r>
      <w:r w:rsidRPr="003161EC">
        <w:t>tems</w:t>
      </w:r>
      <w:bookmarkEnd w:id="64"/>
    </w:p>
    <w:p w14:paraId="628C8AE6" w14:textId="77777777" w:rsidR="00A86C9C" w:rsidRDefault="00A86C9C" w:rsidP="0040050E">
      <w:pPr>
        <w:spacing w:after="120" w:line="276" w:lineRule="auto"/>
        <w:rPr>
          <w:rFonts w:ascii="Arial" w:hAnsi="Arial" w:cs="Arial"/>
        </w:rPr>
      </w:pPr>
      <w:r>
        <w:rPr>
          <w:rFonts w:ascii="Arial" w:hAnsi="Arial" w:cs="Arial"/>
        </w:rPr>
        <w:t xml:space="preserve">All RCPAQAP proficiency test items are labelled with unique identifiers to </w:t>
      </w:r>
      <w:r w:rsidR="005F6D01">
        <w:rPr>
          <w:rFonts w:ascii="Arial" w:hAnsi="Arial" w:cs="Arial"/>
        </w:rPr>
        <w:t>ensure</w:t>
      </w:r>
      <w:r>
        <w:rPr>
          <w:rFonts w:ascii="Arial" w:hAnsi="Arial" w:cs="Arial"/>
        </w:rPr>
        <w:t xml:space="preserve"> participants select the correct proficiency test item for the correct test event.</w:t>
      </w:r>
    </w:p>
    <w:p w14:paraId="44B9860D" w14:textId="1B40B66A" w:rsidR="00A86C9C" w:rsidRPr="00BA50D5" w:rsidRDefault="00836304" w:rsidP="0040050E">
      <w:pPr>
        <w:spacing w:after="120" w:line="276" w:lineRule="auto"/>
        <w:rPr>
          <w:rFonts w:ascii="Arial" w:hAnsi="Arial" w:cs="Arial"/>
        </w:rPr>
      </w:pPr>
      <w:r w:rsidRPr="00836304">
        <w:rPr>
          <w:rFonts w:ascii="Arial" w:hAnsi="Arial" w:cs="Arial"/>
        </w:rPr>
        <w:t>Proficiency test items that are stored frozen pre-survey open date</w:t>
      </w:r>
      <w:r w:rsidR="00F10AAE">
        <w:rPr>
          <w:rFonts w:ascii="Arial" w:hAnsi="Arial" w:cs="Arial"/>
        </w:rPr>
        <w:t>,</w:t>
      </w:r>
      <w:r w:rsidR="00A86C9C">
        <w:rPr>
          <w:rFonts w:ascii="Arial" w:hAnsi="Arial" w:cs="Arial"/>
        </w:rPr>
        <w:t xml:space="preserve"> are labelled with thermal transfer cryolabels that offer premium adhesion properties at low temperature conditions.</w:t>
      </w:r>
    </w:p>
    <w:p w14:paraId="0979B6F4" w14:textId="30D8AAD2" w:rsidR="00A86C9C" w:rsidRPr="003161EC" w:rsidRDefault="00A86C9C" w:rsidP="0040050E">
      <w:pPr>
        <w:pStyle w:val="Heading2"/>
        <w:spacing w:before="0" w:line="276" w:lineRule="auto"/>
      </w:pPr>
      <w:bookmarkStart w:id="65" w:name="_Toc308096020"/>
      <w:bookmarkStart w:id="66" w:name="_Toc341171845"/>
      <w:bookmarkStart w:id="67" w:name="_Toc341965164"/>
      <w:bookmarkStart w:id="68" w:name="_Toc341965262"/>
      <w:bookmarkStart w:id="69" w:name="_Toc342290955"/>
      <w:bookmarkStart w:id="70" w:name="_Toc110857565"/>
      <w:bookmarkEnd w:id="59"/>
      <w:bookmarkEnd w:id="60"/>
      <w:bookmarkEnd w:id="61"/>
      <w:bookmarkEnd w:id="62"/>
      <w:bookmarkEnd w:id="63"/>
      <w:r w:rsidRPr="003161EC">
        <w:t xml:space="preserve">On arrival of </w:t>
      </w:r>
      <w:bookmarkEnd w:id="65"/>
      <w:bookmarkEnd w:id="66"/>
      <w:bookmarkEnd w:id="67"/>
      <w:bookmarkEnd w:id="68"/>
      <w:bookmarkEnd w:id="69"/>
      <w:r w:rsidRPr="003161EC">
        <w:t xml:space="preserve">RCPAQAP Proficiency </w:t>
      </w:r>
      <w:r w:rsidR="009D391A">
        <w:t>T</w:t>
      </w:r>
      <w:r w:rsidRPr="003161EC">
        <w:t xml:space="preserve">est </w:t>
      </w:r>
      <w:r w:rsidR="009D391A">
        <w:t>I</w:t>
      </w:r>
      <w:r w:rsidRPr="003161EC">
        <w:t>tems</w:t>
      </w:r>
      <w:bookmarkEnd w:id="70"/>
    </w:p>
    <w:p w14:paraId="1D6C6710" w14:textId="77777777" w:rsidR="00A86C9C" w:rsidRDefault="00A86C9C" w:rsidP="0040050E">
      <w:pPr>
        <w:spacing w:after="120" w:line="276" w:lineRule="auto"/>
        <w:rPr>
          <w:rFonts w:ascii="Arial" w:hAnsi="Arial" w:cs="Arial"/>
        </w:rPr>
      </w:pPr>
      <w:r>
        <w:rPr>
          <w:rFonts w:ascii="Arial" w:hAnsi="Arial" w:cs="Arial"/>
        </w:rPr>
        <w:t>On receipt of RCPAQAP proficiency test items, check the contents of each shipping box to ensure all of the required materials have been received, and that no proficiency test items have been damaged during transit.</w:t>
      </w:r>
    </w:p>
    <w:p w14:paraId="62BAA208" w14:textId="7BEFD9AC" w:rsidR="00A86C9C" w:rsidRDefault="00A86C9C" w:rsidP="0040050E">
      <w:pPr>
        <w:spacing w:after="120" w:line="276" w:lineRule="auto"/>
        <w:rPr>
          <w:rFonts w:ascii="Arial" w:hAnsi="Arial" w:cs="Arial"/>
        </w:rPr>
      </w:pPr>
      <w:r>
        <w:rPr>
          <w:rFonts w:ascii="Arial" w:hAnsi="Arial" w:cs="Arial"/>
        </w:rPr>
        <w:t xml:space="preserve">If you cannot locate an expected proficiency test item in the shipping box, or if the proficiency test items have been received damaged, please contact the RCPAQAP immediately </w:t>
      </w:r>
      <w:r w:rsidRPr="00BA50D5">
        <w:rPr>
          <w:rFonts w:ascii="Arial" w:hAnsi="Arial" w:cs="Arial"/>
        </w:rPr>
        <w:t xml:space="preserve">via </w:t>
      </w:r>
      <w:r>
        <w:rPr>
          <w:rFonts w:ascii="Arial" w:hAnsi="Arial" w:cs="Arial"/>
        </w:rPr>
        <w:t>myQAP</w:t>
      </w:r>
      <w:r w:rsidR="00FA3372">
        <w:rPr>
          <w:rFonts w:ascii="Arial" w:hAnsi="Arial" w:cs="Arial"/>
        </w:rPr>
        <w:t xml:space="preserve">, </w:t>
      </w:r>
      <w:r w:rsidR="00FA3372" w:rsidRPr="00995929">
        <w:rPr>
          <w:rFonts w:ascii="Arial" w:hAnsi="Arial" w:cs="Arial"/>
        </w:rPr>
        <w:t>or contact your regional distributor</w:t>
      </w:r>
      <w:r w:rsidRPr="00995929">
        <w:rPr>
          <w:rFonts w:ascii="Arial" w:hAnsi="Arial" w:cs="Arial"/>
        </w:rPr>
        <w:t xml:space="preserve">. </w:t>
      </w:r>
      <w:r>
        <w:rPr>
          <w:rFonts w:ascii="Arial" w:hAnsi="Arial" w:cs="Arial"/>
        </w:rPr>
        <w:t>Failure to notify RCPAQAP immediately of an incomplete or incorrect proficiency test item delivery, may result in your organisation missing out on participation due to the proficiency test item being fully subscribed.</w:t>
      </w:r>
    </w:p>
    <w:p w14:paraId="2CE70937" w14:textId="50188E34" w:rsidR="00A86C9C" w:rsidRPr="00AC1381" w:rsidRDefault="00A86C9C" w:rsidP="0040050E">
      <w:pPr>
        <w:spacing w:after="120" w:line="276" w:lineRule="auto"/>
        <w:rPr>
          <w:rFonts w:ascii="Arial" w:hAnsi="Arial" w:cs="Arial"/>
        </w:rPr>
      </w:pPr>
      <w:r>
        <w:rPr>
          <w:rFonts w:ascii="Arial" w:hAnsi="Arial" w:cs="Arial"/>
        </w:rPr>
        <w:t xml:space="preserve">Following inspection of the shipping box contents, analyse as soon as practicable if the survey is already open, or store the proficiency test items as </w:t>
      </w:r>
      <w:r w:rsidRPr="008136B3">
        <w:rPr>
          <w:rFonts w:ascii="Arial" w:hAnsi="Arial" w:cs="Arial"/>
        </w:rPr>
        <w:t xml:space="preserve">directed </w:t>
      </w:r>
      <w:r w:rsidR="00CF15F2" w:rsidRPr="008136B3">
        <w:rPr>
          <w:rFonts w:ascii="Arial" w:hAnsi="Arial" w:cs="Arial"/>
        </w:rPr>
        <w:t>in the survey instructions</w:t>
      </w:r>
      <w:r w:rsidRPr="008136B3">
        <w:rPr>
          <w:rFonts w:ascii="Arial" w:hAnsi="Arial" w:cs="Arial"/>
        </w:rPr>
        <w:t xml:space="preserve">, until the </w:t>
      </w:r>
      <w:r>
        <w:rPr>
          <w:rFonts w:ascii="Arial" w:hAnsi="Arial" w:cs="Arial"/>
        </w:rPr>
        <w:t>survey open date.</w:t>
      </w:r>
    </w:p>
    <w:p w14:paraId="36594392" w14:textId="77777777" w:rsidR="00A86C9C" w:rsidRDefault="00A86C9C" w:rsidP="00A86C9C">
      <w:pPr>
        <w:ind w:left="567" w:hanging="567"/>
        <w:rPr>
          <w:rFonts w:ascii="Arial" w:hAnsi="Arial" w:cs="Arial"/>
          <w:b/>
          <w:sz w:val="24"/>
          <w:szCs w:val="24"/>
        </w:rPr>
      </w:pPr>
      <w:bookmarkStart w:id="71" w:name="_Toc308096021"/>
      <w:bookmarkStart w:id="72" w:name="_Toc341171846"/>
      <w:bookmarkStart w:id="73" w:name="_Toc341965165"/>
      <w:bookmarkStart w:id="74" w:name="_Toc341965263"/>
      <w:bookmarkStart w:id="75" w:name="_Toc342290956"/>
    </w:p>
    <w:p w14:paraId="2289621B" w14:textId="77777777" w:rsidR="009A34F2" w:rsidRDefault="009A34F2">
      <w:pPr>
        <w:spacing w:after="160" w:line="259" w:lineRule="auto"/>
        <w:rPr>
          <w:rFonts w:asciiTheme="majorHAnsi" w:eastAsiaTheme="majorEastAsia" w:hAnsiTheme="majorHAnsi" w:cstheme="majorBidi"/>
          <w:color w:val="E32726" w:themeColor="accent1"/>
          <w:sz w:val="32"/>
          <w:szCs w:val="26"/>
        </w:rPr>
      </w:pPr>
      <w:r>
        <w:br w:type="page"/>
      </w:r>
    </w:p>
    <w:p w14:paraId="1982018C" w14:textId="53355BF9" w:rsidR="00A86C9C" w:rsidRPr="003161EC" w:rsidRDefault="000A0BD6" w:rsidP="0040050E">
      <w:pPr>
        <w:pStyle w:val="Heading2"/>
        <w:spacing w:before="0" w:line="276" w:lineRule="auto"/>
      </w:pPr>
      <w:bookmarkStart w:id="76" w:name="_Toc110857566"/>
      <w:r>
        <w:lastRenderedPageBreak/>
        <w:t>H</w:t>
      </w:r>
      <w:r w:rsidR="00A86C9C" w:rsidRPr="003161EC">
        <w:t xml:space="preserve">andling of RCPAQAP </w:t>
      </w:r>
      <w:r w:rsidR="001212B5">
        <w:t>P</w:t>
      </w:r>
      <w:r w:rsidR="00A86C9C" w:rsidRPr="003161EC">
        <w:t xml:space="preserve">roficiency </w:t>
      </w:r>
      <w:r w:rsidR="001212B5">
        <w:t>T</w:t>
      </w:r>
      <w:r w:rsidR="00A86C9C" w:rsidRPr="003161EC">
        <w:t xml:space="preserve">est </w:t>
      </w:r>
      <w:r w:rsidR="001212B5">
        <w:t>I</w:t>
      </w:r>
      <w:r w:rsidR="00A86C9C" w:rsidRPr="003161EC">
        <w:t>tems</w:t>
      </w:r>
      <w:bookmarkEnd w:id="76"/>
    </w:p>
    <w:p w14:paraId="51C1B194" w14:textId="77777777" w:rsidR="00162884" w:rsidRPr="00162884" w:rsidRDefault="00162884" w:rsidP="0040050E">
      <w:pPr>
        <w:spacing w:after="120" w:line="276" w:lineRule="auto"/>
        <w:rPr>
          <w:rFonts w:ascii="Arial" w:hAnsi="Arial" w:cs="Arial"/>
          <w:b/>
          <w:bCs/>
          <w:i/>
          <w:iCs/>
          <w:szCs w:val="20"/>
        </w:rPr>
      </w:pPr>
      <w:bookmarkStart w:id="77" w:name="_Toc308096007"/>
      <w:bookmarkStart w:id="78" w:name="_Toc341171832"/>
      <w:bookmarkStart w:id="79" w:name="_Toc341965151"/>
      <w:bookmarkStart w:id="80" w:name="_Toc341965249"/>
      <w:bookmarkStart w:id="81" w:name="_Toc342290938"/>
      <w:r w:rsidRPr="00162884">
        <w:rPr>
          <w:rFonts w:ascii="Arial" w:hAnsi="Arial" w:cs="Arial"/>
          <w:szCs w:val="20"/>
        </w:rPr>
        <w:t>RCPAQAP proficiency testing materials used in RCPAQAP discipline programs may contain potentially infectious human-sourced material or infectious material including organisms in WHO Risk Group 2. No known test method can offer complete assurance that products derived from inactivated microorganisms and/or human sources will not transmit infection.</w:t>
      </w:r>
    </w:p>
    <w:p w14:paraId="745933AA" w14:textId="42EE4313" w:rsidR="00162884" w:rsidRPr="00162884" w:rsidRDefault="000A0BD6" w:rsidP="0040050E">
      <w:pPr>
        <w:spacing w:after="120" w:line="276" w:lineRule="auto"/>
        <w:rPr>
          <w:rFonts w:ascii="Arial" w:hAnsi="Arial" w:cs="Arial"/>
          <w:szCs w:val="20"/>
        </w:rPr>
      </w:pPr>
      <w:r>
        <w:rPr>
          <w:rFonts w:ascii="Arial" w:hAnsi="Arial" w:cs="Arial"/>
          <w:szCs w:val="20"/>
        </w:rPr>
        <w:t xml:space="preserve">Full instructions </w:t>
      </w:r>
      <w:r w:rsidR="00462AC8">
        <w:rPr>
          <w:rFonts w:ascii="Arial" w:hAnsi="Arial" w:cs="Arial"/>
          <w:szCs w:val="20"/>
        </w:rPr>
        <w:t>o</w:t>
      </w:r>
      <w:r w:rsidR="000061F5">
        <w:rPr>
          <w:rFonts w:ascii="Arial" w:hAnsi="Arial" w:cs="Arial"/>
          <w:szCs w:val="20"/>
        </w:rPr>
        <w:t>n</w:t>
      </w:r>
      <w:r w:rsidR="00462AC8">
        <w:rPr>
          <w:rFonts w:ascii="Arial" w:hAnsi="Arial" w:cs="Arial"/>
          <w:szCs w:val="20"/>
        </w:rPr>
        <w:t xml:space="preserve"> the</w:t>
      </w:r>
      <w:r w:rsidRPr="002A1C4A">
        <w:rPr>
          <w:rFonts w:ascii="Arial" w:hAnsi="Arial" w:cs="Arial"/>
          <w:color w:val="0000FF"/>
          <w:szCs w:val="20"/>
        </w:rPr>
        <w:t xml:space="preserve"> </w:t>
      </w:r>
      <w:hyperlink r:id="rId29" w:history="1">
        <w:r w:rsidRPr="002A1C4A">
          <w:rPr>
            <w:rStyle w:val="Hyperlink"/>
            <w:color w:val="0000FF"/>
          </w:rPr>
          <w:t>Handling of RCPAQAP proficiency testing materials</w:t>
        </w:r>
      </w:hyperlink>
    </w:p>
    <w:p w14:paraId="3AB4C665" w14:textId="58B15E32" w:rsidR="00A86C9C" w:rsidRPr="003161EC" w:rsidRDefault="00A86C9C" w:rsidP="0040050E">
      <w:pPr>
        <w:pStyle w:val="Heading2"/>
        <w:spacing w:before="0" w:line="276" w:lineRule="auto"/>
      </w:pPr>
      <w:bookmarkStart w:id="82" w:name="_Toc110857567"/>
      <w:r w:rsidRPr="003161EC">
        <w:t xml:space="preserve">Safety Data Sheets for RCPAQAP </w:t>
      </w:r>
      <w:bookmarkEnd w:id="77"/>
      <w:bookmarkEnd w:id="78"/>
      <w:bookmarkEnd w:id="79"/>
      <w:bookmarkEnd w:id="80"/>
      <w:bookmarkEnd w:id="81"/>
      <w:r w:rsidR="001212B5">
        <w:t>P</w:t>
      </w:r>
      <w:r w:rsidRPr="003161EC">
        <w:t xml:space="preserve">roficiency </w:t>
      </w:r>
      <w:r w:rsidR="001212B5">
        <w:t>T</w:t>
      </w:r>
      <w:r w:rsidRPr="003161EC">
        <w:t xml:space="preserve">est </w:t>
      </w:r>
      <w:r w:rsidR="001212B5">
        <w:t>I</w:t>
      </w:r>
      <w:r w:rsidRPr="003161EC">
        <w:t>tems</w:t>
      </w:r>
      <w:bookmarkEnd w:id="82"/>
    </w:p>
    <w:p w14:paraId="442BE416" w14:textId="645894CE" w:rsidR="00A86C9C" w:rsidRPr="00507DE1" w:rsidRDefault="00A86C9C" w:rsidP="0040050E">
      <w:pPr>
        <w:spacing w:after="120" w:line="276" w:lineRule="auto"/>
        <w:rPr>
          <w:rFonts w:ascii="Arial" w:hAnsi="Arial" w:cs="Arial"/>
          <w:sz w:val="22"/>
          <w:lang w:val="en-US"/>
        </w:rPr>
      </w:pPr>
      <w:r w:rsidRPr="00507DE1">
        <w:rPr>
          <w:rFonts w:ascii="Arial" w:hAnsi="Arial" w:cs="Arial"/>
          <w:lang w:val="en-US"/>
        </w:rPr>
        <w:t>A safety data sheet (SDS), previously called a Material Safety Data Sheet (MSDS), is a document that provides information on the properties of hazardous chemicals, how they affect health and safety in the workplace and how to manage the hazardous chemicals in the workplace. For example</w:t>
      </w:r>
      <w:r>
        <w:rPr>
          <w:rFonts w:ascii="Arial" w:hAnsi="Arial" w:cs="Arial"/>
          <w:lang w:val="en-US"/>
        </w:rPr>
        <w:t>,</w:t>
      </w:r>
      <w:r w:rsidRPr="00507DE1">
        <w:rPr>
          <w:rFonts w:ascii="Arial" w:hAnsi="Arial" w:cs="Arial"/>
          <w:lang w:val="en-US"/>
        </w:rPr>
        <w:t xml:space="preserve"> it includes information on the identity, health and physicochemical hazards, safe handling and storage, emergency procedures and disposal considerations.</w:t>
      </w:r>
    </w:p>
    <w:p w14:paraId="62DA0033" w14:textId="230BBBE7" w:rsidR="00A86C9C" w:rsidRPr="00BA50D5" w:rsidRDefault="00000000" w:rsidP="0040050E">
      <w:pPr>
        <w:spacing w:after="120" w:line="276" w:lineRule="auto"/>
        <w:rPr>
          <w:rFonts w:ascii="Arial" w:hAnsi="Arial" w:cs="Arial"/>
        </w:rPr>
      </w:pPr>
      <w:hyperlink r:id="rId30" w:history="1">
        <w:r w:rsidR="006A5687">
          <w:rPr>
            <w:rStyle w:val="Hyperlink"/>
            <w:rFonts w:ascii="Arial" w:hAnsi="Arial" w:cs="Arial"/>
          </w:rPr>
          <w:t>Safety data Sheets (SDS)</w:t>
        </w:r>
      </w:hyperlink>
      <w:r w:rsidR="006A5687">
        <w:rPr>
          <w:rFonts w:ascii="Arial" w:hAnsi="Arial" w:cs="Arial"/>
          <w:color w:val="0000FF"/>
        </w:rPr>
        <w:t xml:space="preserve"> </w:t>
      </w:r>
      <w:r w:rsidR="00A86C9C" w:rsidRPr="00BA50D5">
        <w:rPr>
          <w:rFonts w:ascii="Arial" w:hAnsi="Arial" w:cs="Arial"/>
        </w:rPr>
        <w:t xml:space="preserve">for RCPAQAP </w:t>
      </w:r>
      <w:r w:rsidR="00A86C9C">
        <w:rPr>
          <w:rFonts w:ascii="Arial" w:hAnsi="Arial" w:cs="Arial"/>
        </w:rPr>
        <w:t xml:space="preserve">proficiency </w:t>
      </w:r>
      <w:r w:rsidR="00A70E01">
        <w:rPr>
          <w:rFonts w:ascii="Arial" w:hAnsi="Arial" w:cs="Arial"/>
        </w:rPr>
        <w:t xml:space="preserve">are available </w:t>
      </w:r>
      <w:r w:rsidR="00582F5F">
        <w:rPr>
          <w:rFonts w:ascii="Arial" w:hAnsi="Arial" w:cs="Arial"/>
        </w:rPr>
        <w:t xml:space="preserve">on our website </w:t>
      </w:r>
      <w:r w:rsidR="007E3CA4">
        <w:rPr>
          <w:rFonts w:ascii="Arial" w:hAnsi="Arial" w:cs="Arial"/>
        </w:rPr>
        <w:t>in the product section for each discipline</w:t>
      </w:r>
      <w:r w:rsidR="006A5687">
        <w:rPr>
          <w:rFonts w:ascii="Arial" w:hAnsi="Arial" w:cs="Arial"/>
        </w:rPr>
        <w:t>.</w:t>
      </w:r>
    </w:p>
    <w:p w14:paraId="6046870E" w14:textId="23537717" w:rsidR="00A86C9C" w:rsidRPr="003161EC" w:rsidRDefault="00A86C9C" w:rsidP="0040050E">
      <w:pPr>
        <w:pStyle w:val="Heading2"/>
        <w:spacing w:before="0" w:line="276" w:lineRule="auto"/>
      </w:pPr>
      <w:bookmarkStart w:id="83" w:name="_Toc110857568"/>
      <w:r w:rsidRPr="003161EC">
        <w:t xml:space="preserve">Storing </w:t>
      </w:r>
      <w:bookmarkEnd w:id="71"/>
      <w:bookmarkEnd w:id="72"/>
      <w:bookmarkEnd w:id="73"/>
      <w:bookmarkEnd w:id="74"/>
      <w:bookmarkEnd w:id="75"/>
      <w:r w:rsidRPr="003161EC">
        <w:t xml:space="preserve">RCPAQAP Proficiency </w:t>
      </w:r>
      <w:r w:rsidR="001212B5">
        <w:t>T</w:t>
      </w:r>
      <w:r w:rsidRPr="003161EC">
        <w:t xml:space="preserve">est </w:t>
      </w:r>
      <w:r w:rsidR="001212B5">
        <w:t>I</w:t>
      </w:r>
      <w:r w:rsidRPr="003161EC">
        <w:t>tems</w:t>
      </w:r>
      <w:bookmarkEnd w:id="83"/>
    </w:p>
    <w:p w14:paraId="0CB81ED2" w14:textId="2213D578" w:rsidR="00A86C9C" w:rsidRPr="00507DE1" w:rsidRDefault="00A86C9C" w:rsidP="0040050E">
      <w:pPr>
        <w:spacing w:after="120" w:line="276" w:lineRule="auto"/>
        <w:rPr>
          <w:rFonts w:ascii="Arial" w:hAnsi="Arial" w:cs="Arial"/>
        </w:rPr>
      </w:pPr>
      <w:bookmarkStart w:id="84" w:name="_Toc308096023"/>
      <w:bookmarkStart w:id="85" w:name="_Toc341171848"/>
      <w:bookmarkStart w:id="86" w:name="_Toc341965167"/>
      <w:bookmarkStart w:id="87" w:name="_Toc341965265"/>
      <w:bookmarkStart w:id="88" w:name="_Toc342290958"/>
      <w:r>
        <w:rPr>
          <w:rFonts w:ascii="Arial" w:hAnsi="Arial" w:cs="Arial"/>
        </w:rPr>
        <w:t xml:space="preserve">If not analysed upon receipt, RCPAQAP proficiency test items should be stored at the required temperature conditions as directed </w:t>
      </w:r>
      <w:r w:rsidR="00FB7598">
        <w:rPr>
          <w:rFonts w:ascii="Arial" w:hAnsi="Arial" w:cs="Arial"/>
        </w:rPr>
        <w:t>i</w:t>
      </w:r>
      <w:r>
        <w:rPr>
          <w:rFonts w:ascii="Arial" w:hAnsi="Arial" w:cs="Arial"/>
        </w:rPr>
        <w:t xml:space="preserve">n the </w:t>
      </w:r>
      <w:r w:rsidR="00FB7598">
        <w:rPr>
          <w:rFonts w:ascii="Arial" w:hAnsi="Arial" w:cs="Arial"/>
        </w:rPr>
        <w:t>Survey Instructions</w:t>
      </w:r>
      <w:r>
        <w:rPr>
          <w:rFonts w:ascii="Arial" w:hAnsi="Arial" w:cs="Arial"/>
        </w:rPr>
        <w:t>, until the survey open date.</w:t>
      </w:r>
      <w:r w:rsidR="00963AF2">
        <w:rPr>
          <w:rFonts w:ascii="Arial" w:hAnsi="Arial" w:cs="Arial"/>
        </w:rPr>
        <w:t xml:space="preserve"> </w:t>
      </w:r>
      <w:r w:rsidR="00FB7598">
        <w:rPr>
          <w:rFonts w:ascii="Arial" w:hAnsi="Arial" w:cs="Arial"/>
        </w:rPr>
        <w:t>Further d</w:t>
      </w:r>
      <w:r w:rsidR="00963AF2">
        <w:rPr>
          <w:rFonts w:ascii="Arial" w:hAnsi="Arial" w:cs="Arial"/>
        </w:rPr>
        <w:t xml:space="preserve">etails </w:t>
      </w:r>
      <w:r w:rsidR="00FB7598">
        <w:rPr>
          <w:rFonts w:ascii="Arial" w:hAnsi="Arial" w:cs="Arial"/>
        </w:rPr>
        <w:t xml:space="preserve">relating to individual programs </w:t>
      </w:r>
      <w:r w:rsidR="00963AF2">
        <w:rPr>
          <w:rFonts w:ascii="Arial" w:hAnsi="Arial" w:cs="Arial"/>
        </w:rPr>
        <w:t xml:space="preserve">are provided </w:t>
      </w:r>
      <w:r w:rsidR="00FB7598">
        <w:rPr>
          <w:rFonts w:ascii="Arial" w:hAnsi="Arial" w:cs="Arial"/>
        </w:rPr>
        <w:t>on our website</w:t>
      </w:r>
      <w:r w:rsidR="00462AC8">
        <w:rPr>
          <w:rFonts w:ascii="Arial" w:hAnsi="Arial" w:cs="Arial"/>
        </w:rPr>
        <w:t>.</w:t>
      </w:r>
    </w:p>
    <w:p w14:paraId="0E832600" w14:textId="41137DA9" w:rsidR="00A86C9C" w:rsidRPr="003161EC" w:rsidRDefault="00A86C9C" w:rsidP="0040050E">
      <w:pPr>
        <w:pStyle w:val="Heading2"/>
        <w:spacing w:before="0" w:line="276" w:lineRule="auto"/>
      </w:pPr>
      <w:bookmarkStart w:id="89" w:name="_Toc110857569"/>
      <w:r w:rsidRPr="003161EC">
        <w:t xml:space="preserve">Testing </w:t>
      </w:r>
      <w:bookmarkEnd w:id="84"/>
      <w:bookmarkEnd w:id="85"/>
      <w:bookmarkEnd w:id="86"/>
      <w:bookmarkEnd w:id="87"/>
      <w:bookmarkEnd w:id="88"/>
      <w:r w:rsidRPr="003161EC">
        <w:t xml:space="preserve">RCPAQAP Proficiency </w:t>
      </w:r>
      <w:r w:rsidR="001212B5">
        <w:t>T</w:t>
      </w:r>
      <w:r w:rsidRPr="003161EC">
        <w:t xml:space="preserve">est </w:t>
      </w:r>
      <w:r w:rsidR="001212B5">
        <w:t>I</w:t>
      </w:r>
      <w:r w:rsidRPr="003161EC">
        <w:t>tems</w:t>
      </w:r>
      <w:bookmarkEnd w:id="89"/>
    </w:p>
    <w:p w14:paraId="58557AF5" w14:textId="2D271169" w:rsidR="00A86C9C" w:rsidRPr="00CA0C31" w:rsidRDefault="00A86C9C" w:rsidP="0040050E">
      <w:pPr>
        <w:pStyle w:val="CommentText"/>
        <w:spacing w:line="276" w:lineRule="auto"/>
        <w:rPr>
          <w:sz w:val="20"/>
          <w:szCs w:val="20"/>
        </w:rPr>
      </w:pPr>
      <w:bookmarkStart w:id="90" w:name="_Toc308096008"/>
      <w:bookmarkStart w:id="91" w:name="_Toc341171833"/>
      <w:bookmarkStart w:id="92" w:name="_Toc341965152"/>
      <w:bookmarkStart w:id="93" w:name="_Toc341965250"/>
      <w:bookmarkStart w:id="94" w:name="_Toc342290939"/>
      <w:r w:rsidRPr="00CA0C31">
        <w:rPr>
          <w:rFonts w:ascii="Arial" w:hAnsi="Arial"/>
          <w:sz w:val="20"/>
          <w:szCs w:val="20"/>
        </w:rPr>
        <w:t xml:space="preserve">Pre-issue analysis of the RCPAQAP proficiency test items has been performed </w:t>
      </w:r>
      <w:r w:rsidR="006F3770">
        <w:rPr>
          <w:rFonts w:ascii="Arial" w:hAnsi="Arial"/>
          <w:sz w:val="20"/>
          <w:szCs w:val="20"/>
        </w:rPr>
        <w:t xml:space="preserve">where necessary, </w:t>
      </w:r>
      <w:r w:rsidRPr="00CA0C31">
        <w:rPr>
          <w:rFonts w:ascii="Arial" w:hAnsi="Arial"/>
          <w:sz w:val="20"/>
          <w:szCs w:val="20"/>
        </w:rPr>
        <w:t xml:space="preserve">to assess the target/expected results prior to dispatch to participants. </w:t>
      </w:r>
    </w:p>
    <w:p w14:paraId="625AE23E" w14:textId="7BEEEB56" w:rsidR="00A86C9C" w:rsidRPr="00CA0C31" w:rsidRDefault="006F3770" w:rsidP="0040050E">
      <w:pPr>
        <w:spacing w:after="120" w:line="276" w:lineRule="auto"/>
        <w:rPr>
          <w:rFonts w:ascii="Arial" w:hAnsi="Arial" w:cs="Arial"/>
          <w:szCs w:val="20"/>
        </w:rPr>
      </w:pPr>
      <w:r>
        <w:rPr>
          <w:rFonts w:ascii="Arial" w:hAnsi="Arial" w:cs="Arial"/>
          <w:szCs w:val="20"/>
        </w:rPr>
        <w:t>Survey i</w:t>
      </w:r>
      <w:r w:rsidR="00A86C9C" w:rsidRPr="00CA0C31">
        <w:rPr>
          <w:rFonts w:ascii="Arial" w:hAnsi="Arial" w:cs="Arial"/>
          <w:szCs w:val="20"/>
        </w:rPr>
        <w:t xml:space="preserve">nstructions for analysing RCPAQAP proficiency test items, specific to the program, </w:t>
      </w:r>
      <w:r w:rsidR="00551EAC">
        <w:rPr>
          <w:rFonts w:ascii="Arial" w:hAnsi="Arial" w:cs="Arial"/>
          <w:szCs w:val="20"/>
        </w:rPr>
        <w:t>are available in on the Result Entry tab of the myQAP portal</w:t>
      </w:r>
      <w:r w:rsidR="00A86C9C" w:rsidRPr="00CA0C31">
        <w:rPr>
          <w:rFonts w:ascii="Arial" w:hAnsi="Arial" w:cs="Arial"/>
          <w:szCs w:val="20"/>
        </w:rPr>
        <w:t>.</w:t>
      </w:r>
    </w:p>
    <w:p w14:paraId="53A64B2D" w14:textId="0D1F85FB" w:rsidR="00A86C9C" w:rsidRDefault="00A86C9C" w:rsidP="0040050E">
      <w:pPr>
        <w:pStyle w:val="Heading2"/>
        <w:spacing w:before="0" w:line="276" w:lineRule="auto"/>
      </w:pPr>
      <w:bookmarkStart w:id="95" w:name="_Toc110857570"/>
      <w:bookmarkStart w:id="96" w:name="_Toc394045582"/>
      <w:bookmarkStart w:id="97" w:name="_Toc397074869"/>
      <w:bookmarkStart w:id="98" w:name="_Toc396138160"/>
      <w:bookmarkStart w:id="99" w:name="_Toc396140292"/>
      <w:r>
        <w:t>Return of Survey Material</w:t>
      </w:r>
      <w:bookmarkEnd w:id="95"/>
      <w:r>
        <w:t xml:space="preserve"> </w:t>
      </w:r>
    </w:p>
    <w:p w14:paraId="7215FC06" w14:textId="6260DB1A" w:rsidR="00230A49" w:rsidRDefault="00771E24" w:rsidP="0040050E">
      <w:pPr>
        <w:pStyle w:val="ListParagraph0"/>
        <w:spacing w:before="0" w:after="120" w:line="276" w:lineRule="auto"/>
        <w:ind w:left="0"/>
        <w:rPr>
          <w:rFonts w:ascii="Arial" w:hAnsi="Arial" w:cs="Arial"/>
          <w:lang w:val="en-US"/>
        </w:rPr>
      </w:pPr>
      <w:bookmarkStart w:id="100" w:name="_Hlk11826437"/>
      <w:r>
        <w:rPr>
          <w:rFonts w:ascii="Arial" w:hAnsi="Arial" w:cs="Arial"/>
          <w:lang w:val="en-US"/>
        </w:rPr>
        <w:t xml:space="preserve">For some programs, </w:t>
      </w:r>
      <w:r w:rsidR="00DF4C9E">
        <w:rPr>
          <w:rFonts w:ascii="Arial" w:hAnsi="Arial" w:cs="Arial"/>
          <w:lang w:val="en-US"/>
        </w:rPr>
        <w:t xml:space="preserve">submission of </w:t>
      </w:r>
      <w:r w:rsidR="003E56D4">
        <w:rPr>
          <w:rFonts w:ascii="Arial" w:hAnsi="Arial" w:cs="Arial"/>
          <w:lang w:val="en-US"/>
        </w:rPr>
        <w:t xml:space="preserve">stained slides </w:t>
      </w:r>
      <w:r w:rsidR="00DF4C9E">
        <w:rPr>
          <w:rFonts w:ascii="Arial" w:hAnsi="Arial" w:cs="Arial"/>
          <w:lang w:val="en-US"/>
        </w:rPr>
        <w:t xml:space="preserve">or DNA extracts is required. </w:t>
      </w:r>
      <w:r w:rsidR="00416149" w:rsidRPr="00416149">
        <w:rPr>
          <w:rFonts w:ascii="Arial" w:hAnsi="Arial" w:cs="Arial"/>
          <w:lang w:val="en-US"/>
        </w:rPr>
        <w:t>The RCPAQAP does not provide return envelopes for the</w:t>
      </w:r>
      <w:r w:rsidR="00DF4C9E">
        <w:rPr>
          <w:rFonts w:ascii="Arial" w:hAnsi="Arial" w:cs="Arial"/>
          <w:lang w:val="en-US"/>
        </w:rPr>
        <w:t>se</w:t>
      </w:r>
      <w:r w:rsidR="00416149" w:rsidRPr="00416149">
        <w:rPr>
          <w:rFonts w:ascii="Arial" w:hAnsi="Arial" w:cs="Arial"/>
          <w:lang w:val="en-US"/>
        </w:rPr>
        <w:t xml:space="preserve"> submission</w:t>
      </w:r>
      <w:r w:rsidR="00DF4C9E">
        <w:rPr>
          <w:rFonts w:ascii="Arial" w:hAnsi="Arial" w:cs="Arial"/>
          <w:lang w:val="en-US"/>
        </w:rPr>
        <w:t>s</w:t>
      </w:r>
      <w:r w:rsidR="00416149" w:rsidRPr="00416149">
        <w:rPr>
          <w:rFonts w:ascii="Arial" w:hAnsi="Arial" w:cs="Arial"/>
          <w:lang w:val="en-US"/>
        </w:rPr>
        <w:t xml:space="preserve">. The cost and choice of carrier for return </w:t>
      </w:r>
      <w:r w:rsidR="009A4C0F">
        <w:rPr>
          <w:rFonts w:ascii="Arial" w:hAnsi="Arial" w:cs="Arial"/>
          <w:lang w:val="en-US"/>
        </w:rPr>
        <w:t>are</w:t>
      </w:r>
      <w:r w:rsidR="00416149" w:rsidRPr="00416149">
        <w:rPr>
          <w:rFonts w:ascii="Arial" w:hAnsi="Arial" w:cs="Arial"/>
          <w:lang w:val="en-US"/>
        </w:rPr>
        <w:t xml:space="preserve"> at the discretion of the participant. </w:t>
      </w:r>
    </w:p>
    <w:p w14:paraId="55D23018" w14:textId="2C73E546" w:rsidR="00416149" w:rsidRDefault="00416149" w:rsidP="0040050E">
      <w:pPr>
        <w:pStyle w:val="ListParagraph0"/>
        <w:spacing w:before="0" w:after="120" w:line="276" w:lineRule="auto"/>
        <w:ind w:left="0"/>
        <w:rPr>
          <w:rFonts w:ascii="Arial" w:hAnsi="Arial" w:cs="Arial"/>
          <w:lang w:val="en-US"/>
        </w:rPr>
      </w:pPr>
      <w:r w:rsidRPr="00416149">
        <w:rPr>
          <w:rFonts w:ascii="Arial" w:hAnsi="Arial" w:cs="Arial"/>
          <w:lang w:val="en-US"/>
        </w:rPr>
        <w:t xml:space="preserve">It is recommended that technical slides be packed appropriately to prevent damage to the slide during transportation. The original plastic slide mailer and padded envelope </w:t>
      </w:r>
      <w:r w:rsidR="009A4C0F">
        <w:rPr>
          <w:rFonts w:ascii="Arial" w:hAnsi="Arial" w:cs="Arial"/>
          <w:lang w:val="en-US"/>
        </w:rPr>
        <w:t>are</w:t>
      </w:r>
      <w:r w:rsidRPr="00416149">
        <w:rPr>
          <w:rFonts w:ascii="Arial" w:hAnsi="Arial" w:cs="Arial"/>
          <w:lang w:val="en-US"/>
        </w:rPr>
        <w:t xml:space="preserve"> sufficient in most cases.</w:t>
      </w:r>
    </w:p>
    <w:p w14:paraId="12D8A6F2" w14:textId="32BF6AA6" w:rsidR="00EF332F" w:rsidRPr="00416149" w:rsidRDefault="00EF332F" w:rsidP="0040050E">
      <w:pPr>
        <w:pStyle w:val="ListParagraph0"/>
        <w:spacing w:before="0" w:after="120" w:line="276" w:lineRule="auto"/>
        <w:ind w:left="0"/>
        <w:rPr>
          <w:rFonts w:ascii="Arial" w:hAnsi="Arial" w:cs="Arial"/>
          <w:lang w:val="en-US"/>
        </w:rPr>
      </w:pPr>
      <w:r w:rsidRPr="00134E7F">
        <w:rPr>
          <w:rFonts w:ascii="Arial" w:hAnsi="Arial" w:cs="Arial"/>
          <w:lang w:val="en-US"/>
        </w:rPr>
        <w:t xml:space="preserve">It is recommended that a screw top tube with o-ring is used to store DNA extract </w:t>
      </w:r>
      <w:r>
        <w:rPr>
          <w:rFonts w:ascii="Arial" w:hAnsi="Arial" w:cs="Arial"/>
          <w:lang w:val="en-US"/>
        </w:rPr>
        <w:t xml:space="preserve">for transport </w:t>
      </w:r>
      <w:r w:rsidRPr="00134E7F">
        <w:rPr>
          <w:rFonts w:ascii="Arial" w:hAnsi="Arial" w:cs="Arial"/>
          <w:lang w:val="en-US"/>
        </w:rPr>
        <w:t>to prevent leaking or evaporation during transit.</w:t>
      </w:r>
    </w:p>
    <w:p w14:paraId="6DE6BB93" w14:textId="652ACEF8" w:rsidR="00416149" w:rsidRPr="00416149" w:rsidRDefault="00113386" w:rsidP="0040050E">
      <w:pPr>
        <w:shd w:val="clear" w:color="auto" w:fill="FFFFFF"/>
        <w:spacing w:after="120" w:line="276" w:lineRule="auto"/>
        <w:rPr>
          <w:rFonts w:ascii="Arial" w:eastAsia="Times New Roman" w:hAnsi="Arial" w:cs="Arial"/>
          <w:lang w:eastAsia="en-AU"/>
        </w:rPr>
      </w:pPr>
      <w:r>
        <w:rPr>
          <w:rStyle w:val="Emphasis"/>
          <w:rFonts w:ascii="Arial" w:hAnsi="Arial" w:cs="Arial"/>
          <w:i w:val="0"/>
          <w:iCs w:val="0"/>
          <w:shd w:val="clear" w:color="auto" w:fill="FFFFFF"/>
        </w:rPr>
        <w:t xml:space="preserve">Detailed instructions on the return of survey material are provided with Survey Instructions for </w:t>
      </w:r>
      <w:r w:rsidR="000A0BD6">
        <w:rPr>
          <w:rStyle w:val="Emphasis"/>
          <w:rFonts w:ascii="Arial" w:hAnsi="Arial" w:cs="Arial"/>
          <w:i w:val="0"/>
          <w:iCs w:val="0"/>
          <w:shd w:val="clear" w:color="auto" w:fill="FFFFFF"/>
        </w:rPr>
        <w:t>individual</w:t>
      </w:r>
      <w:r>
        <w:rPr>
          <w:rStyle w:val="Emphasis"/>
          <w:rFonts w:ascii="Arial" w:hAnsi="Arial" w:cs="Arial"/>
          <w:i w:val="0"/>
          <w:iCs w:val="0"/>
          <w:shd w:val="clear" w:color="auto" w:fill="FFFFFF"/>
        </w:rPr>
        <w:t xml:space="preserve"> programs</w:t>
      </w:r>
      <w:r w:rsidR="000A0BD6">
        <w:rPr>
          <w:rStyle w:val="Emphasis"/>
          <w:rFonts w:ascii="Arial" w:hAnsi="Arial" w:cs="Arial"/>
          <w:i w:val="0"/>
          <w:iCs w:val="0"/>
          <w:shd w:val="clear" w:color="auto" w:fill="FFFFFF"/>
        </w:rPr>
        <w:t>.</w:t>
      </w:r>
      <w:r>
        <w:rPr>
          <w:rStyle w:val="Emphasis"/>
          <w:rFonts w:ascii="Arial" w:hAnsi="Arial" w:cs="Arial"/>
          <w:i w:val="0"/>
          <w:iCs w:val="0"/>
          <w:shd w:val="clear" w:color="auto" w:fill="FFFFFF"/>
        </w:rPr>
        <w:t xml:space="preserve"> </w:t>
      </w:r>
    </w:p>
    <w:p w14:paraId="7309CEF2" w14:textId="77777777" w:rsidR="00915EDE" w:rsidRDefault="00915EDE" w:rsidP="00416149">
      <w:pPr>
        <w:pStyle w:val="BodyText"/>
        <w:spacing w:before="0" w:after="120" w:line="276" w:lineRule="auto"/>
      </w:pPr>
    </w:p>
    <w:p w14:paraId="5E802AAB" w14:textId="77777777" w:rsidR="000A0BD6" w:rsidRDefault="000A0BD6">
      <w:pPr>
        <w:spacing w:after="160" w:line="259" w:lineRule="auto"/>
        <w:rPr>
          <w:rFonts w:ascii="Arial" w:hAnsi="Arial" w:cs="Arial"/>
          <w:sz w:val="32"/>
          <w:szCs w:val="32"/>
        </w:rPr>
      </w:pPr>
      <w:r>
        <w:rPr>
          <w:rFonts w:ascii="Arial" w:hAnsi="Arial" w:cs="Arial"/>
          <w:sz w:val="32"/>
          <w:szCs w:val="32"/>
        </w:rPr>
        <w:br w:type="page"/>
      </w:r>
    </w:p>
    <w:p w14:paraId="770C0518" w14:textId="77777777" w:rsidR="00D85CE5" w:rsidRPr="000A0BD6" w:rsidRDefault="00D85CE5" w:rsidP="0040050E">
      <w:pPr>
        <w:pStyle w:val="Heading2"/>
        <w:spacing w:before="0" w:line="276" w:lineRule="auto"/>
      </w:pPr>
      <w:bookmarkStart w:id="101" w:name="_Toc110857571"/>
      <w:r w:rsidRPr="000A0BD6">
        <w:lastRenderedPageBreak/>
        <w:t xml:space="preserve">myQAP </w:t>
      </w:r>
      <w:r>
        <w:t>Customer Portal</w:t>
      </w:r>
      <w:bookmarkEnd w:id="101"/>
    </w:p>
    <w:p w14:paraId="232C5731" w14:textId="6093BE8C" w:rsidR="00D85CE5" w:rsidRPr="00A46B16" w:rsidRDefault="00D85CE5" w:rsidP="0040050E">
      <w:pPr>
        <w:autoSpaceDE w:val="0"/>
        <w:autoSpaceDN w:val="0"/>
        <w:spacing w:after="120" w:line="276" w:lineRule="auto"/>
        <w:rPr>
          <w:rFonts w:ascii="Arial" w:hAnsi="Arial" w:cs="Arial"/>
          <w:szCs w:val="20"/>
          <w:lang w:eastAsia="en-AU"/>
        </w:rPr>
      </w:pPr>
      <w:r w:rsidRPr="00A46B16">
        <w:rPr>
          <w:rFonts w:ascii="Arial" w:hAnsi="Arial" w:cs="Arial"/>
          <w:szCs w:val="20"/>
          <w:lang w:eastAsia="en-AU"/>
        </w:rPr>
        <w:t>Continuing through 202</w:t>
      </w:r>
      <w:r w:rsidR="00A46B16">
        <w:rPr>
          <w:rFonts w:ascii="Arial" w:hAnsi="Arial" w:cs="Arial"/>
          <w:szCs w:val="20"/>
          <w:lang w:eastAsia="en-AU"/>
        </w:rPr>
        <w:t>4</w:t>
      </w:r>
      <w:r w:rsidRPr="00A46B16">
        <w:rPr>
          <w:rFonts w:ascii="Arial" w:hAnsi="Arial" w:cs="Arial"/>
          <w:szCs w:val="20"/>
          <w:lang w:eastAsia="en-AU"/>
        </w:rPr>
        <w:t xml:space="preserve">, customers will see the ongoing enhancement of the myQAP portal with additional functionality, including new analytics capabilities, improved result review and management functionality, and improved performance. </w:t>
      </w:r>
    </w:p>
    <w:p w14:paraId="7719B4CF" w14:textId="7F5D885C" w:rsidR="00D85CE5" w:rsidRPr="00BD0040" w:rsidRDefault="00D85CE5" w:rsidP="0040050E">
      <w:pPr>
        <w:autoSpaceDE w:val="0"/>
        <w:autoSpaceDN w:val="0"/>
        <w:spacing w:after="120" w:line="276" w:lineRule="auto"/>
        <w:rPr>
          <w:rFonts w:ascii="Arial" w:hAnsi="Arial" w:cs="Arial"/>
          <w:color w:val="000000"/>
          <w:szCs w:val="20"/>
          <w:lang w:eastAsia="en-AU"/>
        </w:rPr>
      </w:pPr>
      <w:r w:rsidRPr="00BD0040">
        <w:rPr>
          <w:rFonts w:ascii="Arial" w:hAnsi="Arial" w:cs="Arial"/>
          <w:color w:val="000000"/>
          <w:szCs w:val="20"/>
          <w:lang w:eastAsia="en-AU"/>
        </w:rPr>
        <w:t>We continue to roll out new features every month based on the feedback we receive from our customers.</w:t>
      </w:r>
      <w:r>
        <w:rPr>
          <w:rFonts w:ascii="Arial" w:hAnsi="Arial" w:cs="Arial"/>
          <w:color w:val="000000"/>
          <w:szCs w:val="20"/>
          <w:lang w:eastAsia="en-AU"/>
        </w:rPr>
        <w:t xml:space="preserve"> </w:t>
      </w:r>
      <w:r w:rsidRPr="00BD0040">
        <w:rPr>
          <w:rFonts w:ascii="Arial" w:hAnsi="Arial" w:cs="Arial"/>
          <w:color w:val="000000"/>
          <w:szCs w:val="20"/>
          <w:lang w:eastAsia="en-AU"/>
        </w:rPr>
        <w:t xml:space="preserve">We encourage customers to </w:t>
      </w:r>
      <w:r>
        <w:rPr>
          <w:rFonts w:ascii="Arial" w:hAnsi="Arial" w:cs="Arial"/>
          <w:color w:val="000000"/>
          <w:szCs w:val="20"/>
          <w:lang w:eastAsia="en-AU"/>
        </w:rPr>
        <w:t>submit</w:t>
      </w:r>
      <w:r w:rsidRPr="00BD0040">
        <w:rPr>
          <w:rFonts w:ascii="Arial" w:hAnsi="Arial" w:cs="Arial"/>
          <w:color w:val="000000"/>
          <w:szCs w:val="20"/>
          <w:lang w:eastAsia="en-AU"/>
        </w:rPr>
        <w:t xml:space="preserve"> suggestions and experiences </w:t>
      </w:r>
      <w:r>
        <w:rPr>
          <w:rFonts w:ascii="Arial" w:hAnsi="Arial" w:cs="Arial"/>
          <w:color w:val="000000"/>
          <w:szCs w:val="20"/>
          <w:lang w:eastAsia="en-AU"/>
        </w:rPr>
        <w:t xml:space="preserve">through the feedback button on the portal, </w:t>
      </w:r>
      <w:r w:rsidRPr="00BD0040">
        <w:rPr>
          <w:rFonts w:ascii="Arial" w:hAnsi="Arial" w:cs="Arial"/>
          <w:color w:val="000000"/>
          <w:szCs w:val="20"/>
          <w:lang w:eastAsia="en-AU"/>
        </w:rPr>
        <w:t xml:space="preserve">to help us </w:t>
      </w:r>
      <w:r>
        <w:rPr>
          <w:rFonts w:ascii="Arial" w:hAnsi="Arial" w:cs="Arial"/>
          <w:color w:val="000000"/>
          <w:szCs w:val="20"/>
          <w:lang w:eastAsia="en-AU"/>
        </w:rPr>
        <w:t>develop the best solution</w:t>
      </w:r>
      <w:r w:rsidRPr="00BD0040">
        <w:rPr>
          <w:rFonts w:ascii="Arial" w:hAnsi="Arial" w:cs="Arial"/>
          <w:color w:val="000000"/>
          <w:szCs w:val="20"/>
          <w:lang w:eastAsia="en-AU"/>
        </w:rPr>
        <w:t xml:space="preserve"> possible.</w:t>
      </w:r>
      <w:r>
        <w:rPr>
          <w:rFonts w:ascii="Arial" w:hAnsi="Arial" w:cs="Arial"/>
          <w:color w:val="000000"/>
          <w:szCs w:val="20"/>
          <w:lang w:eastAsia="en-AU"/>
        </w:rPr>
        <w:t xml:space="preserve"> </w:t>
      </w:r>
      <w:r w:rsidRPr="00BD0040">
        <w:rPr>
          <w:rFonts w:ascii="Arial" w:hAnsi="Arial" w:cs="Arial"/>
          <w:color w:val="000000"/>
          <w:szCs w:val="20"/>
          <w:lang w:eastAsia="en-AU"/>
        </w:rPr>
        <w:t xml:space="preserve">To keep up to date with future releases, we’ve created a dedicated </w:t>
      </w:r>
      <w:r w:rsidRPr="00BD0040">
        <w:rPr>
          <w:rFonts w:ascii="Arial" w:hAnsi="Arial" w:cs="Arial"/>
          <w:color w:val="0000FF"/>
          <w:szCs w:val="20"/>
          <w:lang w:eastAsia="en-AU"/>
        </w:rPr>
        <w:t>‘</w:t>
      </w:r>
      <w:hyperlink r:id="rId31" w:history="1">
        <w:r w:rsidRPr="00BD0040">
          <w:rPr>
            <w:rStyle w:val="Hyperlink"/>
            <w:rFonts w:ascii="Arial" w:hAnsi="Arial" w:cs="Arial"/>
            <w:color w:val="0000FF"/>
            <w:szCs w:val="20"/>
            <w:lang w:eastAsia="en-AU"/>
          </w:rPr>
          <w:t>What’s New’</w:t>
        </w:r>
      </w:hyperlink>
      <w:r w:rsidRPr="00BD0040">
        <w:rPr>
          <w:rFonts w:ascii="Arial" w:hAnsi="Arial" w:cs="Arial"/>
          <w:color w:val="0000FF"/>
          <w:szCs w:val="20"/>
          <w:lang w:eastAsia="en-AU"/>
        </w:rPr>
        <w:t xml:space="preserve"> </w:t>
      </w:r>
      <w:r w:rsidRPr="00BD0040">
        <w:rPr>
          <w:rFonts w:ascii="Arial" w:hAnsi="Arial" w:cs="Arial"/>
          <w:color w:val="000000"/>
          <w:szCs w:val="20"/>
          <w:lang w:eastAsia="en-AU"/>
        </w:rPr>
        <w:t>section on our website.</w:t>
      </w:r>
      <w:r>
        <w:rPr>
          <w:rFonts w:ascii="Arial" w:hAnsi="Arial" w:cs="Arial"/>
          <w:color w:val="000000"/>
          <w:szCs w:val="20"/>
          <w:lang w:eastAsia="en-AU"/>
        </w:rPr>
        <w:t xml:space="preserve"> C</w:t>
      </w:r>
      <w:r w:rsidRPr="00BD0040">
        <w:rPr>
          <w:rFonts w:ascii="Arial" w:hAnsi="Arial" w:cs="Arial"/>
          <w:color w:val="000000"/>
          <w:szCs w:val="20"/>
          <w:lang w:eastAsia="en-AU"/>
        </w:rPr>
        <w:t xml:space="preserve">ustomers can find details </w:t>
      </w:r>
      <w:r>
        <w:rPr>
          <w:rFonts w:ascii="Arial" w:hAnsi="Arial" w:cs="Arial"/>
          <w:color w:val="000000"/>
          <w:szCs w:val="20"/>
          <w:lang w:eastAsia="en-AU"/>
        </w:rPr>
        <w:t xml:space="preserve">here </w:t>
      </w:r>
      <w:r w:rsidRPr="00BD0040">
        <w:rPr>
          <w:rFonts w:ascii="Arial" w:hAnsi="Arial" w:cs="Arial"/>
          <w:color w:val="000000"/>
          <w:szCs w:val="20"/>
          <w:lang w:eastAsia="en-AU"/>
        </w:rPr>
        <w:t xml:space="preserve">about what we are building and how it impacts them. </w:t>
      </w:r>
    </w:p>
    <w:p w14:paraId="303A6A60" w14:textId="1B0A3A42" w:rsidR="00D85CE5" w:rsidRDefault="00D85CE5" w:rsidP="0040050E">
      <w:pPr>
        <w:spacing w:after="120" w:line="276" w:lineRule="auto"/>
        <w:rPr>
          <w:rStyle w:val="Hyperlink"/>
          <w:rFonts w:ascii="Arial" w:hAnsi="Arial" w:cs="Arial"/>
          <w:color w:val="0000FF"/>
          <w:szCs w:val="20"/>
        </w:rPr>
      </w:pPr>
      <w:r w:rsidRPr="00BD0040">
        <w:rPr>
          <w:rFonts w:ascii="Arial" w:hAnsi="Arial" w:cs="Arial"/>
          <w:szCs w:val="20"/>
        </w:rPr>
        <w:t>To find documentation, videos</w:t>
      </w:r>
      <w:r>
        <w:rPr>
          <w:rFonts w:ascii="Arial" w:hAnsi="Arial" w:cs="Arial"/>
          <w:szCs w:val="20"/>
        </w:rPr>
        <w:t>,</w:t>
      </w:r>
      <w:r w:rsidRPr="00BD0040">
        <w:rPr>
          <w:rFonts w:ascii="Arial" w:hAnsi="Arial" w:cs="Arial"/>
          <w:szCs w:val="20"/>
        </w:rPr>
        <w:t xml:space="preserve"> and walkthroughs to help you explore the myQAP </w:t>
      </w:r>
      <w:r w:rsidR="00CF15F2">
        <w:rPr>
          <w:rFonts w:ascii="Arial" w:hAnsi="Arial" w:cs="Arial"/>
          <w:szCs w:val="20"/>
        </w:rPr>
        <w:t xml:space="preserve">portal </w:t>
      </w:r>
      <w:r w:rsidRPr="00BD0040">
        <w:rPr>
          <w:rFonts w:ascii="Arial" w:hAnsi="Arial" w:cs="Arial"/>
          <w:szCs w:val="20"/>
        </w:rPr>
        <w:t xml:space="preserve">visit our dedicated </w:t>
      </w:r>
      <w:hyperlink r:id="rId32" w:history="1">
        <w:r w:rsidRPr="00BD0040">
          <w:rPr>
            <w:rStyle w:val="Hyperlink"/>
            <w:rFonts w:ascii="Arial" w:hAnsi="Arial" w:cs="Arial"/>
            <w:color w:val="0000FF"/>
            <w:szCs w:val="20"/>
          </w:rPr>
          <w:t>help website</w:t>
        </w:r>
      </w:hyperlink>
      <w:r>
        <w:rPr>
          <w:rFonts w:ascii="Arial" w:hAnsi="Arial" w:cs="Arial"/>
        </w:rPr>
        <w:t>.</w:t>
      </w:r>
    </w:p>
    <w:p w14:paraId="3207E6C3" w14:textId="0E9CB005" w:rsidR="00A86C9C" w:rsidRPr="006F6016" w:rsidRDefault="00A86C9C" w:rsidP="0040050E">
      <w:pPr>
        <w:pStyle w:val="Heading2"/>
        <w:spacing w:before="0" w:line="276" w:lineRule="auto"/>
      </w:pPr>
      <w:bookmarkStart w:id="102" w:name="_Toc110857572"/>
      <w:r w:rsidRPr="006F6016">
        <w:t>Online Result Entry</w:t>
      </w:r>
      <w:bookmarkEnd w:id="96"/>
      <w:bookmarkEnd w:id="97"/>
      <w:r w:rsidR="00CC3DB7" w:rsidRPr="006F6016">
        <w:t xml:space="preserve"> and Reports</w:t>
      </w:r>
      <w:bookmarkEnd w:id="102"/>
    </w:p>
    <w:bookmarkEnd w:id="98"/>
    <w:bookmarkEnd w:id="99"/>
    <w:bookmarkEnd w:id="100"/>
    <w:p w14:paraId="54CB3C74" w14:textId="31C2E060" w:rsidR="006F6016" w:rsidRPr="00011836" w:rsidRDefault="006F6016" w:rsidP="0040050E">
      <w:pPr>
        <w:pStyle w:val="NormalWeb"/>
        <w:spacing w:after="120" w:line="276" w:lineRule="auto"/>
        <w:rPr>
          <w:sz w:val="20"/>
          <w:szCs w:val="20"/>
        </w:rPr>
      </w:pPr>
      <w:r w:rsidRPr="00011836">
        <w:rPr>
          <w:sz w:val="20"/>
          <w:szCs w:val="20"/>
        </w:rPr>
        <w:t xml:space="preserve">RCPAQAP survey results are submitted using the myQAP customer portal. The myQAP portal provides a convenient, single point for survey result submission, report viewing, and recording corrective actions. </w:t>
      </w:r>
    </w:p>
    <w:p w14:paraId="13DB1445" w14:textId="46C4BBC2" w:rsidR="006F6016" w:rsidRPr="00011836" w:rsidRDefault="006F6016" w:rsidP="0040050E">
      <w:pPr>
        <w:pStyle w:val="NormalWeb"/>
        <w:spacing w:after="120" w:line="276" w:lineRule="auto"/>
        <w:rPr>
          <w:sz w:val="20"/>
          <w:szCs w:val="20"/>
        </w:rPr>
      </w:pPr>
      <w:r w:rsidRPr="00011836">
        <w:rPr>
          <w:sz w:val="20"/>
          <w:szCs w:val="20"/>
        </w:rPr>
        <w:t xml:space="preserve">We are continually working to improve our customer experience </w:t>
      </w:r>
      <w:r w:rsidR="005D38A2">
        <w:rPr>
          <w:sz w:val="20"/>
          <w:szCs w:val="20"/>
        </w:rPr>
        <w:t>via our</w:t>
      </w:r>
      <w:r w:rsidR="00676D1F">
        <w:rPr>
          <w:sz w:val="20"/>
          <w:szCs w:val="20"/>
        </w:rPr>
        <w:t xml:space="preserve"> </w:t>
      </w:r>
      <w:r w:rsidRPr="00011836">
        <w:rPr>
          <w:sz w:val="20"/>
          <w:szCs w:val="20"/>
        </w:rPr>
        <w:t xml:space="preserve">customer portal. You will have access to new features as they are progressively rolled out. </w:t>
      </w:r>
    </w:p>
    <w:p w14:paraId="2212F605" w14:textId="1DE68B65" w:rsidR="006F6016" w:rsidRPr="00A938DD" w:rsidRDefault="006F6016" w:rsidP="0040050E">
      <w:pPr>
        <w:pStyle w:val="NormalWeb"/>
        <w:spacing w:after="120" w:line="276" w:lineRule="auto"/>
        <w:rPr>
          <w:color w:val="0000FF"/>
          <w:sz w:val="20"/>
          <w:szCs w:val="20"/>
        </w:rPr>
      </w:pPr>
      <w:r w:rsidRPr="000C3879">
        <w:rPr>
          <w:sz w:val="20"/>
          <w:szCs w:val="20"/>
        </w:rPr>
        <w:t xml:space="preserve">For further information on how to use the </w:t>
      </w:r>
      <w:r w:rsidR="005D38A2">
        <w:rPr>
          <w:sz w:val="20"/>
          <w:szCs w:val="20"/>
        </w:rPr>
        <w:t>r</w:t>
      </w:r>
      <w:r w:rsidRPr="000C3879">
        <w:rPr>
          <w:sz w:val="20"/>
          <w:szCs w:val="20"/>
        </w:rPr>
        <w:t xml:space="preserve">esult entry and report review process in the myQAP portal, click </w:t>
      </w:r>
      <w:hyperlink r:id="rId33" w:tgtFrame="_blank" w:history="1">
        <w:r w:rsidRPr="000C3879">
          <w:rPr>
            <w:rStyle w:val="Hyperlink"/>
            <w:color w:val="0000FF"/>
            <w:sz w:val="20"/>
            <w:szCs w:val="20"/>
          </w:rPr>
          <w:t>help</w:t>
        </w:r>
      </w:hyperlink>
      <w:r w:rsidR="00716830">
        <w:rPr>
          <w:rFonts w:ascii="Arial" w:hAnsi="Arial" w:cs="Arial"/>
        </w:rPr>
        <w:t>.</w:t>
      </w:r>
    </w:p>
    <w:p w14:paraId="4D2DFD94" w14:textId="5FFE0422" w:rsidR="00A86C9C" w:rsidRPr="003161EC" w:rsidRDefault="00A86C9C" w:rsidP="0040050E">
      <w:pPr>
        <w:pStyle w:val="Heading2"/>
        <w:spacing w:before="0" w:line="276" w:lineRule="auto"/>
      </w:pPr>
      <w:bookmarkStart w:id="103" w:name="_Toc110857573"/>
      <w:r w:rsidRPr="003161EC">
        <w:t xml:space="preserve">Disposal of RCPAQAP </w:t>
      </w:r>
      <w:bookmarkEnd w:id="90"/>
      <w:bookmarkEnd w:id="91"/>
      <w:bookmarkEnd w:id="92"/>
      <w:bookmarkEnd w:id="93"/>
      <w:bookmarkEnd w:id="94"/>
      <w:r w:rsidRPr="003161EC">
        <w:t xml:space="preserve">Proficiency </w:t>
      </w:r>
      <w:r w:rsidR="00BA51D6">
        <w:t>T</w:t>
      </w:r>
      <w:r w:rsidRPr="003161EC">
        <w:t xml:space="preserve">est </w:t>
      </w:r>
      <w:r w:rsidR="00BA51D6">
        <w:t>I</w:t>
      </w:r>
      <w:r w:rsidRPr="003161EC">
        <w:t>tems</w:t>
      </w:r>
      <w:bookmarkEnd w:id="103"/>
    </w:p>
    <w:p w14:paraId="7865E80F" w14:textId="77777777" w:rsidR="00A86C9C" w:rsidRDefault="00A86C9C" w:rsidP="0040050E">
      <w:pPr>
        <w:spacing w:after="120" w:line="276" w:lineRule="auto"/>
        <w:rPr>
          <w:rFonts w:ascii="Arial" w:hAnsi="Arial" w:cs="Arial"/>
        </w:rPr>
      </w:pPr>
      <w:r w:rsidRPr="00BA50D5">
        <w:rPr>
          <w:rFonts w:ascii="Arial" w:hAnsi="Arial" w:cs="Arial"/>
        </w:rPr>
        <w:t xml:space="preserve">Any part of </w:t>
      </w:r>
      <w:r>
        <w:rPr>
          <w:rFonts w:ascii="Arial" w:hAnsi="Arial" w:cs="Arial"/>
        </w:rPr>
        <w:t xml:space="preserve">the </w:t>
      </w:r>
      <w:r w:rsidRPr="00BA50D5">
        <w:rPr>
          <w:rFonts w:ascii="Arial" w:hAnsi="Arial" w:cs="Arial"/>
        </w:rPr>
        <w:t xml:space="preserve">RCPAQAP </w:t>
      </w:r>
      <w:r>
        <w:rPr>
          <w:rFonts w:ascii="Arial" w:hAnsi="Arial" w:cs="Arial"/>
        </w:rPr>
        <w:t>proficiency test items (specimens)</w:t>
      </w:r>
      <w:r w:rsidRPr="00BA50D5">
        <w:rPr>
          <w:rFonts w:ascii="Arial" w:hAnsi="Arial" w:cs="Arial"/>
        </w:rPr>
        <w:t xml:space="preserve"> which are not used by the participant shall be destroyed in the manner required by any law or regulatory agency for the disposal of potentially biohazardous waste.</w:t>
      </w:r>
    </w:p>
    <w:p w14:paraId="19571E2C" w14:textId="77777777" w:rsidR="005C608D" w:rsidRPr="00BA50D5" w:rsidRDefault="005C608D" w:rsidP="0040050E">
      <w:pPr>
        <w:pStyle w:val="Heading2"/>
        <w:spacing w:before="0" w:line="276" w:lineRule="auto"/>
      </w:pPr>
      <w:bookmarkStart w:id="104" w:name="_Toc110857574"/>
      <w:r w:rsidRPr="00BA50D5">
        <w:t>Late</w:t>
      </w:r>
      <w:r>
        <w:t xml:space="preserve"> and </w:t>
      </w:r>
      <w:r w:rsidRPr="00BA50D5">
        <w:t>Amended Results</w:t>
      </w:r>
      <w:r>
        <w:t xml:space="preserve"> Policy</w:t>
      </w:r>
      <w:bookmarkEnd w:id="104"/>
    </w:p>
    <w:p w14:paraId="3E2D380E" w14:textId="20206EAD" w:rsidR="005C608D" w:rsidRDefault="005C608D" w:rsidP="0040050E">
      <w:pPr>
        <w:spacing w:after="120" w:line="276" w:lineRule="auto"/>
      </w:pPr>
      <w:r w:rsidRPr="00B537A7">
        <w:rPr>
          <w:rFonts w:ascii="Arial" w:hAnsi="Arial" w:cs="Arial"/>
        </w:rPr>
        <w:t xml:space="preserve">Participants who seek to amend results must log a </w:t>
      </w:r>
      <w:r>
        <w:rPr>
          <w:rFonts w:ascii="Arial" w:hAnsi="Arial" w:cs="Arial"/>
        </w:rPr>
        <w:t>r</w:t>
      </w:r>
      <w:r w:rsidRPr="00B537A7">
        <w:rPr>
          <w:rFonts w:ascii="Arial" w:hAnsi="Arial" w:cs="Arial"/>
        </w:rPr>
        <w:t xml:space="preserve">equest using the </w:t>
      </w:r>
      <w:r w:rsidRPr="001F6140">
        <w:rPr>
          <w:rFonts w:ascii="Arial" w:hAnsi="Arial" w:cs="Arial"/>
        </w:rPr>
        <w:t xml:space="preserve">RCPAQAP </w:t>
      </w:r>
      <w:hyperlink r:id="rId34" w:history="1">
        <w:r w:rsidRPr="00AF4504">
          <w:rPr>
            <w:rStyle w:val="Hyperlink"/>
            <w:rFonts w:ascii="Arial" w:hAnsi="Arial" w:cs="Arial"/>
            <w:color w:val="3333FF"/>
          </w:rPr>
          <w:t>myQAP portal</w:t>
        </w:r>
      </w:hyperlink>
      <w:r>
        <w:rPr>
          <w:rFonts w:ascii="Arial" w:hAnsi="Arial" w:cs="Arial"/>
        </w:rPr>
        <w:t xml:space="preserve">. </w:t>
      </w:r>
      <w:r w:rsidRPr="001F6140">
        <w:rPr>
          <w:rFonts w:ascii="Arial" w:hAnsi="Arial" w:cs="Arial"/>
        </w:rPr>
        <w:t>Direct emails relating to late/amended results will no longer be accepted. All late</w:t>
      </w:r>
      <w:r>
        <w:rPr>
          <w:rFonts w:ascii="Arial" w:hAnsi="Arial" w:cs="Arial"/>
        </w:rPr>
        <w:t xml:space="preserve"> and/or </w:t>
      </w:r>
      <w:r w:rsidRPr="001F6140">
        <w:rPr>
          <w:rFonts w:ascii="Arial" w:hAnsi="Arial" w:cs="Arial"/>
        </w:rPr>
        <w:t xml:space="preserve">amended results should be provided within 4 weeks from the </w:t>
      </w:r>
      <w:r>
        <w:rPr>
          <w:rFonts w:ascii="Arial" w:hAnsi="Arial" w:cs="Arial"/>
        </w:rPr>
        <w:t>issue of the report</w:t>
      </w:r>
      <w:r w:rsidRPr="001F6140">
        <w:rPr>
          <w:rFonts w:ascii="Arial" w:hAnsi="Arial" w:cs="Arial"/>
        </w:rPr>
        <w:t xml:space="preserve">. </w:t>
      </w:r>
      <w:r>
        <w:rPr>
          <w:rFonts w:ascii="Arial" w:hAnsi="Arial" w:cs="Arial"/>
        </w:rPr>
        <w:t xml:space="preserve"> For full details of the policy click </w:t>
      </w:r>
      <w:hyperlink r:id="rId35" w:history="1">
        <w:r w:rsidRPr="00713438">
          <w:rPr>
            <w:rStyle w:val="Hyperlink"/>
            <w:color w:val="0000FF"/>
          </w:rPr>
          <w:t>here</w:t>
        </w:r>
      </w:hyperlink>
      <w:r>
        <w:t>.</w:t>
      </w:r>
    </w:p>
    <w:p w14:paraId="503AF212" w14:textId="77777777" w:rsidR="0040050E" w:rsidRPr="00BA50D5" w:rsidRDefault="0040050E" w:rsidP="0040050E">
      <w:pPr>
        <w:pStyle w:val="Heading2"/>
        <w:spacing w:before="0" w:line="276" w:lineRule="auto"/>
      </w:pPr>
      <w:bookmarkStart w:id="105" w:name="_Toc110857575"/>
      <w:r>
        <w:t>Authorisation of Reports</w:t>
      </w:r>
      <w:bookmarkEnd w:id="105"/>
    </w:p>
    <w:p w14:paraId="0065746F" w14:textId="64C649B2" w:rsidR="0040050E" w:rsidRDefault="0040050E" w:rsidP="0040050E">
      <w:pPr>
        <w:spacing w:after="120" w:line="276" w:lineRule="auto"/>
        <w:rPr>
          <w:rFonts w:ascii="Arial" w:hAnsi="Arial" w:cs="Arial"/>
        </w:rPr>
      </w:pPr>
      <w:r w:rsidRPr="00E2600D">
        <w:rPr>
          <w:rFonts w:ascii="Arial" w:hAnsi="Arial" w:cs="Arial"/>
        </w:rPr>
        <w:t>In accordance with ISO standard 17043:2010</w:t>
      </w:r>
      <w:r>
        <w:rPr>
          <w:rFonts w:ascii="Arial" w:hAnsi="Arial" w:cs="Arial"/>
        </w:rPr>
        <w:t xml:space="preserve"> all survey reports are authorised by the RCPAQAP Discipline Manager or an appropriately qualified Senior Scientist.</w:t>
      </w:r>
    </w:p>
    <w:p w14:paraId="26061C97" w14:textId="77777777" w:rsidR="0040050E" w:rsidRDefault="0040050E" w:rsidP="0040050E">
      <w:pPr>
        <w:spacing w:after="120" w:line="276" w:lineRule="auto"/>
        <w:rPr>
          <w:rFonts w:ascii="Arial" w:hAnsi="Arial" w:cs="Arial"/>
        </w:rPr>
      </w:pPr>
    </w:p>
    <w:p w14:paraId="60C5C44A" w14:textId="77777777" w:rsidR="0040050E" w:rsidRDefault="0040050E">
      <w:pPr>
        <w:spacing w:after="160" w:line="259" w:lineRule="auto"/>
        <w:rPr>
          <w:rFonts w:asciiTheme="majorHAnsi" w:eastAsiaTheme="majorEastAsia" w:hAnsiTheme="majorHAnsi" w:cstheme="majorBidi"/>
          <w:color w:val="E32726" w:themeColor="accent1"/>
          <w:sz w:val="32"/>
          <w:szCs w:val="26"/>
        </w:rPr>
      </w:pPr>
      <w:r>
        <w:br w:type="page"/>
      </w:r>
    </w:p>
    <w:p w14:paraId="52C7DEFF" w14:textId="6413A5A0" w:rsidR="00962DED" w:rsidRPr="00BA50D5" w:rsidRDefault="00962DED" w:rsidP="0040050E">
      <w:pPr>
        <w:pStyle w:val="Heading2"/>
        <w:spacing w:before="0" w:line="276" w:lineRule="auto"/>
      </w:pPr>
      <w:bookmarkStart w:id="106" w:name="_Toc110857576"/>
      <w:r>
        <w:lastRenderedPageBreak/>
        <w:t>Survey Report Delivery</w:t>
      </w:r>
      <w:bookmarkEnd w:id="106"/>
    </w:p>
    <w:p w14:paraId="0FE2EEEF" w14:textId="02079EDA" w:rsidR="0024255A" w:rsidRPr="00A46B16" w:rsidRDefault="0024255A" w:rsidP="0040050E">
      <w:pPr>
        <w:spacing w:after="120" w:line="276" w:lineRule="auto"/>
        <w:rPr>
          <w:rFonts w:ascii="Arial" w:hAnsi="Arial" w:cs="Arial"/>
          <w:szCs w:val="20"/>
        </w:rPr>
      </w:pPr>
      <w:r w:rsidRPr="00A46B16">
        <w:rPr>
          <w:rFonts w:ascii="Arial" w:hAnsi="Arial" w:cs="Arial"/>
        </w:rPr>
        <w:t xml:space="preserve">The RCPAQAP aims to deliver completed Survey Reports to our participants as soon as possible in order that laboratories can identify systemic errors and initiate corrective action </w:t>
      </w:r>
      <w:r w:rsidR="00676D1F" w:rsidRPr="00A46B16">
        <w:rPr>
          <w:rFonts w:ascii="Arial" w:hAnsi="Arial" w:cs="Arial"/>
        </w:rPr>
        <w:t>promptly</w:t>
      </w:r>
      <w:r w:rsidRPr="00A46B16">
        <w:rPr>
          <w:rFonts w:ascii="Arial" w:hAnsi="Arial" w:cs="Arial"/>
        </w:rPr>
        <w:t>. In some programs</w:t>
      </w:r>
      <w:r w:rsidR="00676D1F" w:rsidRPr="00A46B16">
        <w:rPr>
          <w:rFonts w:ascii="Arial" w:hAnsi="Arial" w:cs="Arial"/>
        </w:rPr>
        <w:t>,</w:t>
      </w:r>
      <w:r w:rsidRPr="00A46B16">
        <w:rPr>
          <w:rFonts w:ascii="Arial" w:hAnsi="Arial" w:cs="Arial"/>
        </w:rPr>
        <w:t xml:space="preserve"> Preliminary Reports are made available within 2</w:t>
      </w:r>
      <w:r w:rsidR="003B3B33" w:rsidRPr="00A46B16">
        <w:rPr>
          <w:rFonts w:ascii="Arial" w:hAnsi="Arial" w:cs="Arial"/>
        </w:rPr>
        <w:t>-5</w:t>
      </w:r>
      <w:r w:rsidRPr="00A46B16">
        <w:rPr>
          <w:rFonts w:ascii="Arial" w:hAnsi="Arial" w:cs="Arial"/>
        </w:rPr>
        <w:t xml:space="preserve"> days. For the remainder, participants can expect to receive final Survey </w:t>
      </w:r>
      <w:r w:rsidRPr="00A46B16">
        <w:rPr>
          <w:rFonts w:ascii="Arial" w:hAnsi="Arial" w:cs="Arial"/>
          <w:szCs w:val="20"/>
        </w:rPr>
        <w:t>Reports for various program types as outlined below. These timescales are calculated from the closing date of the survey.</w:t>
      </w:r>
    </w:p>
    <w:p w14:paraId="0FF4FE20" w14:textId="77777777" w:rsidR="0024255A" w:rsidRPr="00A46B16" w:rsidRDefault="0024255A" w:rsidP="0040050E">
      <w:pPr>
        <w:pStyle w:val="ListParagraph0"/>
        <w:numPr>
          <w:ilvl w:val="0"/>
          <w:numId w:val="48"/>
        </w:numPr>
        <w:spacing w:before="0" w:after="120" w:line="276" w:lineRule="auto"/>
        <w:contextualSpacing/>
        <w:rPr>
          <w:szCs w:val="20"/>
        </w:rPr>
      </w:pPr>
      <w:r w:rsidRPr="00A46B16">
        <w:rPr>
          <w:szCs w:val="20"/>
        </w:rPr>
        <w:t>Analytical programs – 2-3 weeks</w:t>
      </w:r>
    </w:p>
    <w:p w14:paraId="44C5C70D" w14:textId="77777777" w:rsidR="0024255A" w:rsidRPr="00A46B16" w:rsidRDefault="0024255A" w:rsidP="0040050E">
      <w:pPr>
        <w:pStyle w:val="ListParagraph0"/>
        <w:numPr>
          <w:ilvl w:val="0"/>
          <w:numId w:val="48"/>
        </w:numPr>
        <w:spacing w:before="0" w:after="120" w:line="276" w:lineRule="auto"/>
        <w:contextualSpacing/>
        <w:rPr>
          <w:szCs w:val="20"/>
        </w:rPr>
      </w:pPr>
      <w:r w:rsidRPr="00A46B16">
        <w:rPr>
          <w:szCs w:val="20"/>
        </w:rPr>
        <w:t>Qualitative programs – 3-4 weeks</w:t>
      </w:r>
    </w:p>
    <w:p w14:paraId="727204C0" w14:textId="4A769F36" w:rsidR="0024255A" w:rsidRPr="00A46B16" w:rsidRDefault="0024255A" w:rsidP="0040050E">
      <w:pPr>
        <w:pStyle w:val="ListParagraph0"/>
        <w:numPr>
          <w:ilvl w:val="0"/>
          <w:numId w:val="48"/>
        </w:numPr>
        <w:spacing w:before="0" w:after="120" w:line="276" w:lineRule="auto"/>
        <w:contextualSpacing/>
        <w:rPr>
          <w:rFonts w:cs="Times New Roman"/>
          <w:szCs w:val="20"/>
        </w:rPr>
      </w:pPr>
      <w:r w:rsidRPr="00A46B16">
        <w:rPr>
          <w:rFonts w:ascii="Arial" w:hAnsi="Arial" w:cs="Arial"/>
          <w:szCs w:val="20"/>
        </w:rPr>
        <w:t xml:space="preserve">Programs that require </w:t>
      </w:r>
      <w:r w:rsidRPr="00A46B16">
        <w:rPr>
          <w:rFonts w:cs="Arial"/>
          <w:szCs w:val="20"/>
        </w:rPr>
        <w:t>clinical interpretation and/or assessment</w:t>
      </w:r>
      <w:r w:rsidRPr="00A46B16">
        <w:rPr>
          <w:rFonts w:ascii="Arial" w:hAnsi="Arial" w:cs="Arial"/>
          <w:szCs w:val="20"/>
        </w:rPr>
        <w:t xml:space="preserve"> by </w:t>
      </w:r>
      <w:r w:rsidR="00B427F2" w:rsidRPr="00A46B16">
        <w:rPr>
          <w:rFonts w:ascii="Arial" w:hAnsi="Arial" w:cs="Arial"/>
          <w:szCs w:val="20"/>
        </w:rPr>
        <w:t xml:space="preserve">an </w:t>
      </w:r>
      <w:r w:rsidRPr="00A46B16">
        <w:rPr>
          <w:rFonts w:ascii="Arial" w:hAnsi="Arial" w:cs="Arial"/>
          <w:szCs w:val="20"/>
        </w:rPr>
        <w:t>Advisory Committee</w:t>
      </w:r>
      <w:r w:rsidRPr="00A46B16">
        <w:rPr>
          <w:rFonts w:cs="Arial"/>
          <w:szCs w:val="20"/>
        </w:rPr>
        <w:t xml:space="preserve"> - 6-8 weeks</w:t>
      </w:r>
    </w:p>
    <w:p w14:paraId="1B2D4173" w14:textId="20459EB3" w:rsidR="0024255A" w:rsidRPr="00A46B16" w:rsidRDefault="0024255A" w:rsidP="0040050E">
      <w:pPr>
        <w:pStyle w:val="ListParagraph0"/>
        <w:numPr>
          <w:ilvl w:val="0"/>
          <w:numId w:val="48"/>
        </w:numPr>
        <w:spacing w:before="0" w:after="120" w:line="276" w:lineRule="auto"/>
        <w:contextualSpacing/>
        <w:rPr>
          <w:rFonts w:cs="Times New Roman"/>
          <w:szCs w:val="20"/>
        </w:rPr>
      </w:pPr>
      <w:r w:rsidRPr="00A46B16">
        <w:rPr>
          <w:rFonts w:ascii="Arial" w:hAnsi="Arial" w:cs="Arial"/>
          <w:szCs w:val="20"/>
        </w:rPr>
        <w:t xml:space="preserve">Technical Programs requiring scoring of slides </w:t>
      </w:r>
      <w:r w:rsidR="0051785B" w:rsidRPr="00A46B16">
        <w:rPr>
          <w:rFonts w:ascii="Arial" w:hAnsi="Arial" w:cs="Arial"/>
          <w:szCs w:val="20"/>
        </w:rPr>
        <w:t xml:space="preserve">or sequencing files </w:t>
      </w:r>
      <w:r w:rsidRPr="00A46B16">
        <w:rPr>
          <w:rFonts w:ascii="Arial" w:hAnsi="Arial" w:cs="Arial"/>
          <w:szCs w:val="20"/>
        </w:rPr>
        <w:t>by a Technical Committee</w:t>
      </w:r>
      <w:r w:rsidRPr="00A46B16">
        <w:rPr>
          <w:rFonts w:cs="Arial"/>
          <w:szCs w:val="20"/>
        </w:rPr>
        <w:t xml:space="preserve"> – 8-10 weeks</w:t>
      </w:r>
    </w:p>
    <w:p w14:paraId="32348A75" w14:textId="23CFC9D5" w:rsidR="0024255A" w:rsidRPr="00A46B16" w:rsidRDefault="0024255A" w:rsidP="0040050E">
      <w:pPr>
        <w:spacing w:after="120" w:line="276" w:lineRule="auto"/>
      </w:pPr>
      <w:r w:rsidRPr="00A46B16">
        <w:rPr>
          <w:szCs w:val="20"/>
        </w:rPr>
        <w:t xml:space="preserve">Please note that these are estimated delivery times and customers will be notified </w:t>
      </w:r>
      <w:r w:rsidR="00676D1F" w:rsidRPr="00A46B16">
        <w:rPr>
          <w:szCs w:val="20"/>
        </w:rPr>
        <w:t>promptly</w:t>
      </w:r>
      <w:r w:rsidRPr="00A46B16">
        <w:t xml:space="preserve"> in the event of a delay.</w:t>
      </w:r>
    </w:p>
    <w:p w14:paraId="5E4355B3" w14:textId="4B42F7BF" w:rsidR="005F2B19" w:rsidRPr="00BA50D5" w:rsidRDefault="005F2B19" w:rsidP="005F2B19">
      <w:pPr>
        <w:pStyle w:val="Heading2"/>
        <w:spacing w:before="0" w:line="276" w:lineRule="auto"/>
      </w:pPr>
      <w:r>
        <w:t>Portal Analytics</w:t>
      </w:r>
    </w:p>
    <w:p w14:paraId="09919E51" w14:textId="1E78A639" w:rsidR="005F2B19" w:rsidRDefault="005908C5" w:rsidP="0040050E">
      <w:pPr>
        <w:spacing w:after="120" w:line="276" w:lineRule="auto"/>
      </w:pPr>
      <w:r w:rsidRPr="00A46B16">
        <w:rPr>
          <w:rFonts w:ascii="Arial" w:hAnsi="Arial" w:cs="Arial"/>
        </w:rPr>
        <w:t xml:space="preserve">Access to survey data is available on our Analytics platform on the day following survey close (for </w:t>
      </w:r>
      <w:r w:rsidR="004B297A">
        <w:rPr>
          <w:rFonts w:ascii="Arial" w:hAnsi="Arial" w:cs="Arial"/>
        </w:rPr>
        <w:t>p</w:t>
      </w:r>
      <w:r w:rsidRPr="00A46B16">
        <w:rPr>
          <w:rFonts w:ascii="Arial" w:hAnsi="Arial" w:cs="Arial"/>
        </w:rPr>
        <w:t>articipants who have submitted their results prior to survey close). The analytics functionality allows for real-time analysis of qualitative and quantitative results for all analytical methods.</w:t>
      </w:r>
      <w:r w:rsidR="00EF66EA" w:rsidRPr="00A46B16">
        <w:rPr>
          <w:rFonts w:ascii="Arial" w:hAnsi="Arial" w:cs="Arial"/>
        </w:rPr>
        <w:t xml:space="preserve"> For help in using </w:t>
      </w:r>
      <w:r w:rsidR="008672EA" w:rsidRPr="00A46B16">
        <w:rPr>
          <w:rFonts w:ascii="Arial" w:hAnsi="Arial" w:cs="Arial"/>
        </w:rPr>
        <w:t xml:space="preserve">analytics and how to extract survey data </w:t>
      </w:r>
      <w:r w:rsidR="0006743F" w:rsidRPr="00A46B16">
        <w:rPr>
          <w:rFonts w:ascii="Arial" w:hAnsi="Arial" w:cs="Arial"/>
        </w:rPr>
        <w:t>click</w:t>
      </w:r>
      <w:r w:rsidR="0006743F">
        <w:rPr>
          <w:rFonts w:ascii="Arial" w:hAnsi="Arial" w:cs="Arial"/>
          <w:color w:val="0070C0"/>
        </w:rPr>
        <w:t xml:space="preserve"> </w:t>
      </w:r>
      <w:hyperlink r:id="rId36" w:history="1">
        <w:r w:rsidR="0006743F" w:rsidRPr="0006743F">
          <w:rPr>
            <w:rStyle w:val="Hyperlink"/>
            <w:color w:val="0000FF"/>
          </w:rPr>
          <w:t>here</w:t>
        </w:r>
      </w:hyperlink>
      <w:r w:rsidR="0006743F">
        <w:t>.</w:t>
      </w:r>
    </w:p>
    <w:p w14:paraId="0A2ED94B" w14:textId="7210BD7F" w:rsidR="00A86C9C" w:rsidRPr="00BA50D5" w:rsidRDefault="00A86C9C" w:rsidP="0040050E">
      <w:pPr>
        <w:pStyle w:val="Heading2"/>
        <w:spacing w:before="0" w:line="276" w:lineRule="auto"/>
      </w:pPr>
      <w:bookmarkStart w:id="107" w:name="_Toc110857577"/>
      <w:r w:rsidRPr="00BA50D5">
        <w:t xml:space="preserve">Right to </w:t>
      </w:r>
      <w:r w:rsidR="00BA51D6">
        <w:t>A</w:t>
      </w:r>
      <w:r w:rsidRPr="00BA50D5">
        <w:t>ppeal Assessment</w:t>
      </w:r>
      <w:bookmarkEnd w:id="107"/>
    </w:p>
    <w:p w14:paraId="527D28F6" w14:textId="6B8F440C" w:rsidR="00A34FF4" w:rsidRDefault="00A34FF4" w:rsidP="0040050E">
      <w:pPr>
        <w:spacing w:after="120" w:line="276" w:lineRule="auto"/>
        <w:rPr>
          <w:rFonts w:ascii="Arial" w:hAnsi="Arial" w:cs="Arial"/>
        </w:rPr>
      </w:pPr>
      <w:r w:rsidRPr="00A34FF4">
        <w:rPr>
          <w:rFonts w:ascii="Arial" w:hAnsi="Arial" w:cs="Arial"/>
        </w:rPr>
        <w:t>In accordance with ISO standard 17043:2010</w:t>
      </w:r>
      <w:r w:rsidR="00101FB5">
        <w:rPr>
          <w:rFonts w:ascii="Arial" w:hAnsi="Arial" w:cs="Arial"/>
        </w:rPr>
        <w:t>,</w:t>
      </w:r>
      <w:r w:rsidRPr="00A34FF4">
        <w:rPr>
          <w:rFonts w:ascii="Arial" w:hAnsi="Arial" w:cs="Arial"/>
        </w:rPr>
        <w:t xml:space="preserve"> all participants have the right to appeal against the evaluation of their performance. This appeal should be made by logging a request using the RCPA</w:t>
      </w:r>
      <w:r w:rsidR="00462AC8">
        <w:rPr>
          <w:rFonts w:ascii="Arial" w:hAnsi="Arial" w:cs="Arial"/>
        </w:rPr>
        <w:t>Q</w:t>
      </w:r>
      <w:r w:rsidRPr="00A34FF4">
        <w:rPr>
          <w:rFonts w:ascii="Arial" w:hAnsi="Arial" w:cs="Arial"/>
        </w:rPr>
        <w:t>AP</w:t>
      </w:r>
      <w:r w:rsidR="004C0B03">
        <w:rPr>
          <w:rFonts w:ascii="Arial" w:hAnsi="Arial" w:cs="Arial"/>
        </w:rPr>
        <w:t xml:space="preserve"> my</w:t>
      </w:r>
      <w:r w:rsidR="00676B70">
        <w:rPr>
          <w:rFonts w:ascii="Arial" w:hAnsi="Arial" w:cs="Arial"/>
        </w:rPr>
        <w:t>Q</w:t>
      </w:r>
      <w:r w:rsidR="004C0B03">
        <w:rPr>
          <w:rFonts w:ascii="Arial" w:hAnsi="Arial" w:cs="Arial"/>
        </w:rPr>
        <w:t>AP portal.</w:t>
      </w:r>
      <w:r w:rsidRPr="00B537A7">
        <w:rPr>
          <w:rFonts w:ascii="Arial" w:hAnsi="Arial" w:cs="Arial"/>
          <w:color w:val="0070C0"/>
        </w:rPr>
        <w:t xml:space="preserve">  </w:t>
      </w:r>
      <w:r w:rsidRPr="00A34FF4">
        <w:rPr>
          <w:rFonts w:ascii="Arial" w:hAnsi="Arial" w:cs="Arial"/>
        </w:rPr>
        <w:t>We will respond in writing to the participant advising of the outcome of the review. If on review, the designated target is amended an individual amended survey report will be issued. All participants will be advised if a report is required to be amended.</w:t>
      </w:r>
    </w:p>
    <w:p w14:paraId="635D502A" w14:textId="16F6A781" w:rsidR="00287C2A" w:rsidRDefault="00287C2A" w:rsidP="0040050E">
      <w:pPr>
        <w:spacing w:after="120" w:line="276" w:lineRule="auto"/>
        <w:rPr>
          <w:rFonts w:ascii="Arial" w:hAnsi="Arial" w:cs="Arial"/>
        </w:rPr>
      </w:pPr>
      <w:r>
        <w:rPr>
          <w:rFonts w:ascii="Arial" w:hAnsi="Arial" w:cs="Arial"/>
        </w:rPr>
        <w:t>Refer to the Late/Amended Results above for further details.</w:t>
      </w:r>
    </w:p>
    <w:p w14:paraId="75C76D77" w14:textId="230575CE" w:rsidR="00A86C9C" w:rsidRDefault="00A86C9C" w:rsidP="0040050E">
      <w:pPr>
        <w:pStyle w:val="Heading2"/>
        <w:spacing w:before="0" w:line="276" w:lineRule="auto"/>
      </w:pPr>
      <w:bookmarkStart w:id="108" w:name="_Toc110857578"/>
      <w:r>
        <w:t>I</w:t>
      </w:r>
      <w:r w:rsidRPr="0036002E">
        <w:t>nstructions for viewing virtual images and system requirements</w:t>
      </w:r>
      <w:bookmarkEnd w:id="108"/>
      <w:r w:rsidRPr="0036002E">
        <w:t xml:space="preserve"> </w:t>
      </w:r>
    </w:p>
    <w:p w14:paraId="44136677" w14:textId="77777777" w:rsidR="00D85CE5" w:rsidRPr="00E460A5" w:rsidRDefault="00D85CE5" w:rsidP="0040050E">
      <w:pPr>
        <w:spacing w:after="120" w:line="276" w:lineRule="auto"/>
        <w:rPr>
          <w:b/>
          <w:bCs/>
        </w:rPr>
      </w:pPr>
      <w:r w:rsidRPr="00E460A5">
        <w:rPr>
          <w:b/>
          <w:bCs/>
        </w:rPr>
        <w:t>System requirements</w:t>
      </w:r>
    </w:p>
    <w:p w14:paraId="374EC683" w14:textId="77777777" w:rsidR="00D85CE5" w:rsidRPr="00A46B16" w:rsidRDefault="00D85CE5" w:rsidP="0040050E">
      <w:pPr>
        <w:spacing w:after="120" w:line="276" w:lineRule="auto"/>
      </w:pPr>
      <w:r w:rsidRPr="00A46B16">
        <w:t>UniView has been tested on the latest versions of Microsoft Edge and Google Chrome on Windows, and Safari on iPad and iPhone. Modern browsers meeting the following requirements should work:</w:t>
      </w:r>
    </w:p>
    <w:p w14:paraId="64225CEA" w14:textId="77777777" w:rsidR="00D85CE5" w:rsidRPr="00A46B16" w:rsidRDefault="00D85CE5" w:rsidP="0040050E">
      <w:pPr>
        <w:pStyle w:val="ListParagraph0"/>
        <w:numPr>
          <w:ilvl w:val="0"/>
          <w:numId w:val="43"/>
        </w:numPr>
        <w:spacing w:before="0" w:after="120" w:line="276" w:lineRule="auto"/>
        <w:ind w:left="714" w:hanging="357"/>
      </w:pPr>
      <w:r w:rsidRPr="00A46B16">
        <w:t>HTML 5 support</w:t>
      </w:r>
    </w:p>
    <w:p w14:paraId="1553683C" w14:textId="77777777" w:rsidR="00D85CE5" w:rsidRPr="00A46B16" w:rsidRDefault="00D85CE5" w:rsidP="0040050E">
      <w:pPr>
        <w:pStyle w:val="ListParagraph0"/>
        <w:numPr>
          <w:ilvl w:val="0"/>
          <w:numId w:val="43"/>
        </w:numPr>
        <w:spacing w:before="0" w:after="120" w:line="276" w:lineRule="auto"/>
        <w:ind w:left="714" w:hanging="357"/>
      </w:pPr>
      <w:r w:rsidRPr="00A46B16">
        <w:t>ECMAScript 5 support</w:t>
      </w:r>
    </w:p>
    <w:p w14:paraId="3BD27680" w14:textId="77777777" w:rsidR="00D85CE5" w:rsidRPr="00A46B16" w:rsidRDefault="00D85CE5" w:rsidP="0040050E">
      <w:pPr>
        <w:pStyle w:val="ListParagraph0"/>
        <w:numPr>
          <w:ilvl w:val="0"/>
          <w:numId w:val="43"/>
        </w:numPr>
        <w:spacing w:before="0" w:after="120" w:line="276" w:lineRule="auto"/>
        <w:ind w:left="714" w:hanging="357"/>
      </w:pPr>
      <w:r w:rsidRPr="00A46B16">
        <w:t>A minimum viewport size of 768x580 pixels for desktop and 320x568 pixels for mobile phones.</w:t>
      </w:r>
    </w:p>
    <w:p w14:paraId="1418E8E4" w14:textId="77777777" w:rsidR="00D85CE5" w:rsidRPr="00A46B16" w:rsidRDefault="00D85CE5" w:rsidP="0040050E">
      <w:pPr>
        <w:pStyle w:val="ListParagraph0"/>
        <w:numPr>
          <w:ilvl w:val="0"/>
          <w:numId w:val="43"/>
        </w:numPr>
        <w:spacing w:before="0" w:after="120" w:line="276" w:lineRule="auto"/>
        <w:ind w:left="714" w:hanging="357"/>
      </w:pPr>
      <w:r w:rsidRPr="00A46B16">
        <w:t>Cookies enabled</w:t>
      </w:r>
    </w:p>
    <w:p w14:paraId="1AAB24E2" w14:textId="77777777" w:rsidR="00D85CE5" w:rsidRPr="00A46B16" w:rsidRDefault="00D85CE5" w:rsidP="0040050E">
      <w:pPr>
        <w:pStyle w:val="ListParagraph0"/>
        <w:numPr>
          <w:ilvl w:val="0"/>
          <w:numId w:val="43"/>
        </w:numPr>
        <w:spacing w:before="0" w:after="120" w:line="276" w:lineRule="auto"/>
        <w:ind w:left="714" w:hanging="357"/>
      </w:pPr>
      <w:r w:rsidRPr="00A46B16">
        <w:t>WebGL support to view pathology images</w:t>
      </w:r>
    </w:p>
    <w:p w14:paraId="32B2B277" w14:textId="25666967" w:rsidR="00D85CE5" w:rsidRPr="009B0ACF" w:rsidRDefault="00D85CE5" w:rsidP="0040050E">
      <w:pPr>
        <w:spacing w:after="120" w:line="276" w:lineRule="auto"/>
      </w:pPr>
      <w:r w:rsidRPr="00A46B16">
        <w:rPr>
          <w:b/>
          <w:bCs/>
        </w:rPr>
        <w:t>Monitor Calibration</w:t>
      </w:r>
      <w:r w:rsidRPr="00A46B16">
        <w:rPr>
          <w:b/>
          <w:bCs/>
        </w:rPr>
        <w:br/>
      </w:r>
      <w:r w:rsidRPr="00A46B16">
        <w:t>Before viewing virtual slide images, you should ensure that your monitor can discriminate at least a minimum amount of visual contrast. Details of how to calibrate your monitor can be fou</w:t>
      </w:r>
      <w:r w:rsidRPr="008136B3">
        <w:t>nd</w:t>
      </w:r>
      <w:r w:rsidRPr="005F2B19">
        <w:rPr>
          <w:color w:val="0070C0"/>
        </w:rPr>
        <w:t xml:space="preserve"> </w:t>
      </w:r>
      <w:hyperlink r:id="rId37" w:history="1">
        <w:r w:rsidRPr="00D85CE5">
          <w:rPr>
            <w:rStyle w:val="Hyperlink"/>
            <w:color w:val="0000FF"/>
          </w:rPr>
          <w:t>here.</w:t>
        </w:r>
      </w:hyperlink>
    </w:p>
    <w:p w14:paraId="0C755A32" w14:textId="77777777" w:rsidR="00D85CE5" w:rsidRDefault="00000000" w:rsidP="0040050E">
      <w:pPr>
        <w:spacing w:after="120" w:line="276" w:lineRule="auto"/>
        <w:rPr>
          <w:rFonts w:ascii="Arial" w:hAnsi="Arial" w:cs="Arial"/>
        </w:rPr>
      </w:pPr>
      <w:hyperlink r:id="rId38" w:history="1">
        <w:r w:rsidR="00D85CE5" w:rsidRPr="00D85CE5">
          <w:rPr>
            <w:rStyle w:val="Hyperlink"/>
            <w:rFonts w:ascii="Arial" w:hAnsi="Arial" w:cs="Arial"/>
            <w:color w:val="0000FF"/>
          </w:rPr>
          <w:t>Sectra Shortcuts</w:t>
        </w:r>
      </w:hyperlink>
      <w:r w:rsidR="00D85CE5" w:rsidRPr="00D30DA3">
        <w:rPr>
          <w:rFonts w:ascii="Arial" w:hAnsi="Arial" w:cs="Arial"/>
        </w:rPr>
        <w:t xml:space="preserve"> </w:t>
      </w:r>
    </w:p>
    <w:p w14:paraId="0D11F746" w14:textId="77777777" w:rsidR="00D85CE5" w:rsidRPr="00D85CE5" w:rsidRDefault="00000000" w:rsidP="0040050E">
      <w:pPr>
        <w:spacing w:after="120" w:line="276" w:lineRule="auto"/>
        <w:rPr>
          <w:rFonts w:ascii="Arial" w:hAnsi="Arial" w:cs="Arial"/>
          <w:color w:val="0000FF"/>
        </w:rPr>
      </w:pPr>
      <w:hyperlink r:id="rId39" w:history="1">
        <w:r w:rsidR="00D85CE5" w:rsidRPr="00D85CE5">
          <w:rPr>
            <w:rStyle w:val="Hyperlink"/>
            <w:rFonts w:ascii="Arial" w:hAnsi="Arial" w:cs="Arial"/>
            <w:color w:val="0000FF"/>
          </w:rPr>
          <w:t>Calibrating your monitor</w:t>
        </w:r>
      </w:hyperlink>
    </w:p>
    <w:p w14:paraId="0547FA5F" w14:textId="77777777" w:rsidR="00D85CE5" w:rsidRDefault="00000000" w:rsidP="0040050E">
      <w:pPr>
        <w:spacing w:after="120" w:line="276" w:lineRule="auto"/>
        <w:rPr>
          <w:rFonts w:ascii="Arial" w:hAnsi="Arial" w:cs="Arial"/>
        </w:rPr>
      </w:pPr>
      <w:hyperlink r:id="rId40" w:history="1">
        <w:r w:rsidR="00D85CE5" w:rsidRPr="00D85CE5">
          <w:rPr>
            <w:rStyle w:val="Hyperlink"/>
            <w:color w:val="0000FF"/>
          </w:rPr>
          <w:t>Instructional Video</w:t>
        </w:r>
      </w:hyperlink>
      <w:r w:rsidR="00D85CE5" w:rsidRPr="0020410D">
        <w:rPr>
          <w:color w:val="0000FF"/>
        </w:rPr>
        <w:t xml:space="preserve"> </w:t>
      </w:r>
    </w:p>
    <w:p w14:paraId="10475226" w14:textId="77777777" w:rsidR="00D30DA3" w:rsidRPr="00D30DA3" w:rsidRDefault="00D30DA3" w:rsidP="0040050E">
      <w:pPr>
        <w:spacing w:after="120" w:line="276" w:lineRule="auto"/>
        <w:rPr>
          <w:rFonts w:ascii="Arial" w:hAnsi="Arial" w:cs="Arial"/>
          <w:b/>
        </w:rPr>
      </w:pPr>
    </w:p>
    <w:p w14:paraId="1B2725FE" w14:textId="77777777" w:rsidR="00A86C9C" w:rsidRPr="00BA50D5" w:rsidRDefault="00B7476D" w:rsidP="0040050E">
      <w:pPr>
        <w:pStyle w:val="Heading2"/>
        <w:spacing w:before="0" w:line="276" w:lineRule="auto"/>
      </w:pPr>
      <w:bookmarkStart w:id="109" w:name="_Toc110857579"/>
      <w:r>
        <w:lastRenderedPageBreak/>
        <w:t>D</w:t>
      </w:r>
      <w:r w:rsidR="00A86C9C" w:rsidRPr="00BA50D5">
        <w:t>onation of Material to RCPAQAP</w:t>
      </w:r>
      <w:bookmarkEnd w:id="109"/>
      <w:r w:rsidR="00A86C9C" w:rsidRPr="00BA50D5">
        <w:t xml:space="preserve"> </w:t>
      </w:r>
    </w:p>
    <w:p w14:paraId="47E93EDD" w14:textId="2DFEFE8C" w:rsidR="00A86C9C" w:rsidRDefault="00462AC8" w:rsidP="0040050E">
      <w:pPr>
        <w:spacing w:after="120" w:line="276" w:lineRule="auto"/>
        <w:rPr>
          <w:rFonts w:ascii="Arial" w:hAnsi="Arial" w:cs="Arial"/>
        </w:rPr>
      </w:pPr>
      <w:r>
        <w:rPr>
          <w:rFonts w:ascii="Arial" w:hAnsi="Arial" w:cs="Arial"/>
        </w:rPr>
        <w:t xml:space="preserve">The </w:t>
      </w:r>
      <w:r w:rsidR="00A86C9C">
        <w:rPr>
          <w:rFonts w:ascii="Arial" w:hAnsi="Arial" w:cs="Arial"/>
        </w:rPr>
        <w:t xml:space="preserve">RCPAQAP provides many different types of proficiency test items (specimens), and at times encounters difficulty in obtaining noteworthy or diagnostically challenging specimens. Many of the tests surveyed do not have suitable specimens available commercially, and so </w:t>
      </w:r>
      <w:r w:rsidR="008E504A">
        <w:rPr>
          <w:rFonts w:ascii="Arial" w:hAnsi="Arial" w:cs="Arial"/>
        </w:rPr>
        <w:t xml:space="preserve">the </w:t>
      </w:r>
      <w:r w:rsidR="00A86C9C">
        <w:rPr>
          <w:rFonts w:ascii="Arial" w:hAnsi="Arial" w:cs="Arial"/>
        </w:rPr>
        <w:t>RCPAQAP acquires specimens by requesting donations from suitable donor patients, either by referral, or surplus to diagnostic or therapeutic purposes.</w:t>
      </w:r>
    </w:p>
    <w:p w14:paraId="5A1D89F6" w14:textId="53B096CC" w:rsidR="00A86C9C" w:rsidRDefault="00A86C9C" w:rsidP="0040050E">
      <w:pPr>
        <w:spacing w:after="120" w:line="276" w:lineRule="auto"/>
        <w:rPr>
          <w:rFonts w:ascii="Arial" w:hAnsi="Arial" w:cs="Arial"/>
        </w:rPr>
      </w:pPr>
      <w:r>
        <w:rPr>
          <w:rFonts w:ascii="Arial" w:hAnsi="Arial" w:cs="Arial"/>
        </w:rPr>
        <w:t xml:space="preserve">Donors are recruited, and surplus diagnostic and therapeutic material is obtained from laboratories that subcontract to </w:t>
      </w:r>
      <w:r w:rsidR="008E504A">
        <w:rPr>
          <w:rFonts w:ascii="Arial" w:hAnsi="Arial" w:cs="Arial"/>
        </w:rPr>
        <w:t xml:space="preserve">the </w:t>
      </w:r>
      <w:r>
        <w:rPr>
          <w:rFonts w:ascii="Arial" w:hAnsi="Arial" w:cs="Arial"/>
        </w:rPr>
        <w:t>RCPAQAP.</w:t>
      </w:r>
    </w:p>
    <w:p w14:paraId="3A428EDD" w14:textId="6E2DC4C9" w:rsidR="00A86C9C" w:rsidRDefault="00A86C9C" w:rsidP="0040050E">
      <w:pPr>
        <w:spacing w:after="120" w:line="276" w:lineRule="auto"/>
      </w:pPr>
      <w:r>
        <w:rPr>
          <w:rFonts w:ascii="Arial" w:hAnsi="Arial" w:cs="Arial"/>
        </w:rPr>
        <w:t xml:space="preserve">If your laboratory </w:t>
      </w:r>
      <w:r w:rsidR="00101FB5">
        <w:rPr>
          <w:rFonts w:ascii="Arial" w:hAnsi="Arial" w:cs="Arial"/>
        </w:rPr>
        <w:t>can</w:t>
      </w:r>
      <w:r>
        <w:rPr>
          <w:rFonts w:ascii="Arial" w:hAnsi="Arial" w:cs="Arial"/>
        </w:rPr>
        <w:t xml:space="preserve"> assist with the provision of materials, please contact the RCPAQAP via the </w:t>
      </w:r>
      <w:hyperlink r:id="rId41" w:history="1">
        <w:r w:rsidR="00385A41" w:rsidRPr="00AF4504">
          <w:rPr>
            <w:rStyle w:val="Hyperlink"/>
            <w:rFonts w:ascii="Arial" w:hAnsi="Arial" w:cs="Arial"/>
            <w:color w:val="3333FF"/>
          </w:rPr>
          <w:t>myQAP portal</w:t>
        </w:r>
      </w:hyperlink>
      <w:r>
        <w:rPr>
          <w:rFonts w:ascii="Arial" w:hAnsi="Arial" w:cs="Arial"/>
        </w:rPr>
        <w:t>.</w:t>
      </w:r>
    </w:p>
    <w:bookmarkEnd w:id="4"/>
    <w:p w14:paraId="266F8EBA" w14:textId="77777777" w:rsidR="00AF2AC1" w:rsidRDefault="00AF2AC1" w:rsidP="005916E4">
      <w:pPr>
        <w:pStyle w:val="BodyText"/>
        <w:sectPr w:rsidR="00AF2AC1" w:rsidSect="002A58FD">
          <w:headerReference w:type="default" r:id="rId42"/>
          <w:footerReference w:type="default" r:id="rId43"/>
          <w:headerReference w:type="first" r:id="rId44"/>
          <w:pgSz w:w="11906" w:h="16838" w:code="9"/>
          <w:pgMar w:top="1474" w:right="794" w:bottom="1701" w:left="794" w:header="550" w:footer="510" w:gutter="0"/>
          <w:cols w:space="708"/>
          <w:titlePg/>
          <w:docGrid w:linePitch="360"/>
        </w:sectPr>
      </w:pPr>
    </w:p>
    <w:p w14:paraId="20C33244" w14:textId="77777777" w:rsidR="00730D96" w:rsidRDefault="00730D96">
      <w:pPr>
        <w:spacing w:after="160" w:line="259" w:lineRule="auto"/>
      </w:pPr>
    </w:p>
    <w:tbl>
      <w:tblPr>
        <w:tblStyle w:val="TableGrid"/>
        <w:tblpPr w:leftFromText="181" w:rightFromText="181" w:tblpX="-84" w:tblpYSpec="bottom"/>
        <w:tblOverlap w:val="never"/>
        <w:tblW w:w="5000" w:type="pct"/>
        <w:tblCellMar>
          <w:left w:w="113" w:type="dxa"/>
        </w:tblCellMar>
        <w:tblLook w:val="04A0" w:firstRow="1" w:lastRow="0" w:firstColumn="1" w:lastColumn="0" w:noHBand="0" w:noVBand="1"/>
      </w:tblPr>
      <w:tblGrid>
        <w:gridCol w:w="10318"/>
      </w:tblGrid>
      <w:tr w:rsidR="006E2429" w:rsidRPr="006E2429" w14:paraId="3C1C2530" w14:textId="77777777" w:rsidTr="006E2429">
        <w:trPr>
          <w:trHeight w:val="4662"/>
        </w:trPr>
        <w:tc>
          <w:tcPr>
            <w:tcW w:w="3192" w:type="dxa"/>
            <w:tcBorders>
              <w:top w:val="nil"/>
              <w:left w:val="nil"/>
              <w:bottom w:val="nil"/>
              <w:right w:val="nil"/>
            </w:tcBorders>
          </w:tcPr>
          <w:p w14:paraId="7B6C131F" w14:textId="77777777" w:rsidR="00AF2AC1" w:rsidRPr="006E2429" w:rsidRDefault="00AF2AC1" w:rsidP="006E2429">
            <w:pPr>
              <w:pStyle w:val="BodyText"/>
              <w:spacing w:after="120"/>
              <w:rPr>
                <w:color w:val="FFFFFF" w:themeColor="background1"/>
                <w:sz w:val="32"/>
                <w:szCs w:val="20"/>
              </w:rPr>
            </w:pPr>
            <w:bookmarkStart w:id="110" w:name="_Toc396895325"/>
            <w:r w:rsidRPr="006E2429">
              <w:rPr>
                <w:color w:val="FFFFFF" w:themeColor="background1"/>
                <w:sz w:val="32"/>
                <w:szCs w:val="20"/>
              </w:rPr>
              <w:t>RCPA Quality Assurance</w:t>
            </w:r>
            <w:r w:rsidR="009A45FD">
              <w:rPr>
                <w:color w:val="FFFFFF" w:themeColor="background1"/>
                <w:sz w:val="32"/>
                <w:szCs w:val="20"/>
              </w:rPr>
              <w:t xml:space="preserve"> Programs</w:t>
            </w:r>
          </w:p>
          <w:bookmarkEnd w:id="110"/>
          <w:p w14:paraId="7C2683D8" w14:textId="77777777" w:rsidR="00AF2AC1" w:rsidRPr="006E2429" w:rsidRDefault="006E2429" w:rsidP="006E2429">
            <w:pPr>
              <w:pStyle w:val="BodyText"/>
              <w:spacing w:before="120"/>
              <w:rPr>
                <w:color w:val="FFFFFF" w:themeColor="background1"/>
                <w:szCs w:val="20"/>
                <w:lang w:val="en-US"/>
              </w:rPr>
            </w:pPr>
            <w:r>
              <w:rPr>
                <w:color w:val="FFFFFF" w:themeColor="background1"/>
              </w:rPr>
              <w:br/>
            </w:r>
            <w:r w:rsidR="00AF2AC1" w:rsidRPr="006E2429">
              <w:rPr>
                <w:color w:val="FFFFFF" w:themeColor="background1"/>
                <w:szCs w:val="20"/>
                <w:lang w:val="en-US"/>
              </w:rPr>
              <w:t>ABN 32 003 520 072</w:t>
            </w:r>
            <w:r w:rsidR="00AF2AC1" w:rsidRPr="006E2429">
              <w:rPr>
                <w:color w:val="FFFFFF" w:themeColor="background1"/>
                <w:szCs w:val="20"/>
                <w:lang w:val="en-US"/>
              </w:rPr>
              <w:br/>
              <w:t>Suite 201 / 8 Herbert Street</w:t>
            </w:r>
            <w:r w:rsidR="00AF2AC1" w:rsidRPr="006E2429">
              <w:rPr>
                <w:color w:val="FFFFFF" w:themeColor="background1"/>
                <w:szCs w:val="20"/>
                <w:lang w:val="en-US"/>
              </w:rPr>
              <w:br/>
              <w:t>St Leonards NSW 2065 Australia</w:t>
            </w:r>
          </w:p>
          <w:p w14:paraId="6C9CF1C6" w14:textId="77777777" w:rsidR="00AF2AC1" w:rsidRPr="006E2429" w:rsidRDefault="00AF2AC1" w:rsidP="006E2429">
            <w:pPr>
              <w:pStyle w:val="BodyText"/>
              <w:spacing w:before="120" w:after="120"/>
              <w:rPr>
                <w:b/>
                <w:color w:val="FFFFFF" w:themeColor="background1"/>
                <w:sz w:val="24"/>
                <w:szCs w:val="20"/>
                <w:lang w:val="en-US"/>
              </w:rPr>
            </w:pPr>
            <w:bookmarkStart w:id="111" w:name="_Toc396895326"/>
            <w:r w:rsidRPr="006E2429">
              <w:rPr>
                <w:b/>
                <w:color w:val="FFFFFF" w:themeColor="background1"/>
                <w:sz w:val="24"/>
                <w:szCs w:val="20"/>
                <w:lang w:val="en-US"/>
              </w:rPr>
              <w:t>Within Australia</w:t>
            </w:r>
            <w:bookmarkEnd w:id="111"/>
          </w:p>
          <w:p w14:paraId="5BF41FF4" w14:textId="7B57AD72" w:rsidR="00AF2AC1" w:rsidRPr="006E2429" w:rsidRDefault="00AF2AC1" w:rsidP="006E2429">
            <w:pPr>
              <w:pStyle w:val="BodyText"/>
              <w:tabs>
                <w:tab w:val="left" w:pos="309"/>
              </w:tabs>
              <w:spacing w:before="120"/>
              <w:rPr>
                <w:color w:val="FFFFFF" w:themeColor="background1"/>
                <w:szCs w:val="20"/>
                <w:lang w:val="en-US"/>
              </w:rPr>
            </w:pPr>
            <w:r w:rsidRPr="006E2429">
              <w:rPr>
                <w:b/>
                <w:bCs/>
                <w:color w:val="FFFFFF" w:themeColor="background1"/>
                <w:szCs w:val="20"/>
                <w:lang w:val="en-US"/>
              </w:rPr>
              <w:t>T</w:t>
            </w:r>
            <w:r w:rsidRPr="006E2429">
              <w:rPr>
                <w:color w:val="FFFFFF" w:themeColor="background1"/>
                <w:szCs w:val="20"/>
                <w:lang w:val="en-US"/>
              </w:rPr>
              <w:tab/>
              <w:t xml:space="preserve">1300 78 29 20 </w:t>
            </w:r>
            <w:r w:rsidRPr="006E2429">
              <w:rPr>
                <w:color w:val="FFFFFF" w:themeColor="background1"/>
                <w:szCs w:val="20"/>
                <w:lang w:val="en-US"/>
              </w:rPr>
              <w:br/>
            </w:r>
          </w:p>
          <w:p w14:paraId="3F7ACA8D" w14:textId="77777777" w:rsidR="00AF2AC1" w:rsidRPr="006E2429" w:rsidRDefault="00AF2AC1" w:rsidP="006E2429">
            <w:pPr>
              <w:pStyle w:val="BodyText"/>
              <w:spacing w:before="120" w:after="120"/>
              <w:rPr>
                <w:color w:val="FFFFFF" w:themeColor="background1"/>
                <w:sz w:val="24"/>
                <w:szCs w:val="20"/>
                <w:lang w:val="en-US"/>
              </w:rPr>
            </w:pPr>
            <w:bookmarkStart w:id="112" w:name="_Toc396895327"/>
            <w:r w:rsidRPr="006E2429">
              <w:rPr>
                <w:b/>
                <w:color w:val="FFFFFF" w:themeColor="background1"/>
                <w:sz w:val="24"/>
                <w:szCs w:val="20"/>
                <w:lang w:val="en-US"/>
              </w:rPr>
              <w:t>International</w:t>
            </w:r>
            <w:bookmarkEnd w:id="112"/>
          </w:p>
          <w:p w14:paraId="64B9672D" w14:textId="5A29AB1C" w:rsidR="00AF2AC1" w:rsidRPr="006E2429" w:rsidRDefault="00AF2AC1" w:rsidP="006E2429">
            <w:pPr>
              <w:pStyle w:val="BodyText"/>
              <w:tabs>
                <w:tab w:val="left" w:pos="284"/>
              </w:tabs>
              <w:spacing w:before="120"/>
              <w:rPr>
                <w:color w:val="FFFFFF" w:themeColor="background1"/>
                <w:szCs w:val="20"/>
                <w:lang w:val="en-US"/>
              </w:rPr>
            </w:pPr>
            <w:r w:rsidRPr="006E2429">
              <w:rPr>
                <w:b/>
                <w:bCs/>
                <w:color w:val="FFFFFF" w:themeColor="background1"/>
                <w:szCs w:val="20"/>
                <w:lang w:val="en-US"/>
              </w:rPr>
              <w:t>T</w:t>
            </w:r>
            <w:r w:rsidRPr="006E2429">
              <w:rPr>
                <w:color w:val="FFFFFF" w:themeColor="background1"/>
                <w:szCs w:val="20"/>
                <w:lang w:val="en-US"/>
              </w:rPr>
              <w:tab/>
              <w:t>+61 2 9045 6000</w:t>
            </w:r>
            <w:r w:rsidRPr="006E2429">
              <w:rPr>
                <w:color w:val="FFFFFF" w:themeColor="background1"/>
                <w:szCs w:val="20"/>
                <w:lang w:val="en-US"/>
              </w:rPr>
              <w:br/>
            </w:r>
          </w:p>
          <w:p w14:paraId="37B80F07" w14:textId="77777777" w:rsidR="00EF3653" w:rsidRDefault="00EF3653" w:rsidP="006E2429">
            <w:pPr>
              <w:pStyle w:val="BodyText"/>
              <w:spacing w:after="240"/>
            </w:pPr>
          </w:p>
          <w:p w14:paraId="2B2545AD" w14:textId="77777777" w:rsidR="006E2429" w:rsidRDefault="00000000" w:rsidP="006E2429">
            <w:pPr>
              <w:pStyle w:val="BodyText"/>
              <w:spacing w:after="240"/>
              <w:rPr>
                <w:b/>
                <w:color w:val="FFFFFF" w:themeColor="background1"/>
                <w:sz w:val="24"/>
              </w:rPr>
            </w:pPr>
            <w:hyperlink r:id="rId45" w:history="1">
              <w:r w:rsidR="006E2429" w:rsidRPr="006E2429">
                <w:rPr>
                  <w:b/>
                  <w:color w:val="FFFFFF" w:themeColor="background1"/>
                  <w:sz w:val="24"/>
                  <w:lang w:val="en-US"/>
                </w:rPr>
                <w:t>rcpaqap.com.au</w:t>
              </w:r>
            </w:hyperlink>
          </w:p>
          <w:p w14:paraId="4FEED849" w14:textId="77777777" w:rsidR="006E2429" w:rsidRDefault="006E2429" w:rsidP="006E2429">
            <w:pPr>
              <w:pStyle w:val="BodyText"/>
              <w:jc w:val="right"/>
            </w:pPr>
          </w:p>
          <w:p w14:paraId="18EC4B94" w14:textId="77777777" w:rsidR="006E2429" w:rsidRPr="006E2429" w:rsidRDefault="006E2429" w:rsidP="006E2429">
            <w:pPr>
              <w:pStyle w:val="BodyText"/>
              <w:jc w:val="right"/>
            </w:pPr>
          </w:p>
        </w:tc>
      </w:tr>
    </w:tbl>
    <w:p w14:paraId="1ECB73AA" w14:textId="77777777" w:rsidR="0088182B" w:rsidRDefault="0088182B" w:rsidP="005916E4">
      <w:pPr>
        <w:pStyle w:val="BodyText"/>
      </w:pPr>
    </w:p>
    <w:sectPr w:rsidR="0088182B" w:rsidSect="004D47B2">
      <w:headerReference w:type="default" r:id="rId46"/>
      <w:footerReference w:type="default" r:id="rId47"/>
      <w:pgSz w:w="11906" w:h="16838" w:code="9"/>
      <w:pgMar w:top="1474" w:right="794" w:bottom="1418" w:left="794" w:header="550"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BD9F4" w14:textId="77777777" w:rsidR="00B45498" w:rsidRDefault="00B45498" w:rsidP="00C20C17">
      <w:r>
        <w:separator/>
      </w:r>
    </w:p>
  </w:endnote>
  <w:endnote w:type="continuationSeparator" w:id="0">
    <w:p w14:paraId="601CE94E" w14:textId="77777777" w:rsidR="00B45498" w:rsidRDefault="00B45498"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Gotham Light">
    <w:altName w:val="Arial"/>
    <w:panose1 w:val="00000000000000000000"/>
    <w:charset w:val="00"/>
    <w:family w:val="modern"/>
    <w:notTrueType/>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randon Grotesque 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dotted" w:sz="4" w:space="0" w:color="auto"/>
      </w:tblBorders>
      <w:tblLook w:val="0600" w:firstRow="0" w:lastRow="0" w:firstColumn="0" w:lastColumn="0" w:noHBand="1" w:noVBand="1"/>
    </w:tblPr>
    <w:tblGrid>
      <w:gridCol w:w="5159"/>
      <w:gridCol w:w="5159"/>
    </w:tblGrid>
    <w:tr w:rsidR="001E08DD" w:rsidRPr="005916E4" w14:paraId="24862312" w14:textId="77777777" w:rsidTr="00721880">
      <w:tc>
        <w:tcPr>
          <w:tcW w:w="5154" w:type="dxa"/>
          <w:tcMar>
            <w:top w:w="227" w:type="dxa"/>
          </w:tcMar>
        </w:tcPr>
        <w:p w14:paraId="64E61387" w14:textId="77777777" w:rsidR="001E08DD" w:rsidRPr="005916E4" w:rsidRDefault="001E08DD" w:rsidP="00A15E22">
          <w:pPr>
            <w:pStyle w:val="Footer"/>
          </w:pPr>
          <w:r w:rsidRPr="005916E4">
            <w:rPr>
              <w:noProof/>
            </w:rPr>
            <w:drawing>
              <wp:inline distT="0" distB="0" distL="0" distR="0" wp14:anchorId="32F92033" wp14:editId="1A5509FD">
                <wp:extent cx="1392865" cy="256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Logo-01.png"/>
                        <pic:cNvPicPr/>
                      </pic:nvPicPr>
                      <pic:blipFill rotWithShape="1">
                        <a:blip r:embed="rId1">
                          <a:extLst>
                            <a:ext uri="{28A0092B-C50C-407E-A947-70E740481C1C}">
                              <a14:useLocalDpi xmlns:a14="http://schemas.microsoft.com/office/drawing/2010/main" val="0"/>
                            </a:ext>
                          </a:extLst>
                        </a:blip>
                        <a:srcRect b="41983"/>
                        <a:stretch/>
                      </pic:blipFill>
                      <pic:spPr bwMode="auto">
                        <a:xfrm>
                          <a:off x="0" y="0"/>
                          <a:ext cx="1457080" cy="268158"/>
                        </a:xfrm>
                        <a:prstGeom prst="rect">
                          <a:avLst/>
                        </a:prstGeom>
                        <a:ln>
                          <a:noFill/>
                        </a:ln>
                        <a:extLst>
                          <a:ext uri="{53640926-AAD7-44D8-BBD7-CCE9431645EC}">
                            <a14:shadowObscured xmlns:a14="http://schemas.microsoft.com/office/drawing/2010/main"/>
                          </a:ext>
                        </a:extLst>
                      </pic:spPr>
                    </pic:pic>
                  </a:graphicData>
                </a:graphic>
              </wp:inline>
            </w:drawing>
          </w:r>
        </w:p>
      </w:tc>
      <w:tc>
        <w:tcPr>
          <w:tcW w:w="5154" w:type="dxa"/>
          <w:tcMar>
            <w:top w:w="227" w:type="dxa"/>
          </w:tcMar>
        </w:tcPr>
        <w:sdt>
          <w:sdtPr>
            <w:rPr>
              <w:b/>
            </w:rPr>
            <w:alias w:val="Title"/>
            <w:tag w:val=""/>
            <w:id w:val="-1806535184"/>
            <w:dataBinding w:prefixMappings="xmlns:ns0='http://purl.org/dc/elements/1.1/' xmlns:ns1='http://schemas.openxmlformats.org/package/2006/metadata/core-properties' " w:xpath="/ns1:coreProperties[1]/ns0:title[1]" w:storeItemID="{6C3C8BC8-F283-45AE-878A-BAB7291924A1}"/>
            <w:text/>
          </w:sdtPr>
          <w:sdtContent>
            <w:p w14:paraId="69881B93" w14:textId="4B355ED1" w:rsidR="001E08DD" w:rsidRPr="005916E4" w:rsidRDefault="00D437FB" w:rsidP="00A15E22">
              <w:pPr>
                <w:pStyle w:val="Footer"/>
                <w:jc w:val="right"/>
                <w:rPr>
                  <w:b/>
                </w:rPr>
              </w:pPr>
              <w:r>
                <w:rPr>
                  <w:b/>
                </w:rPr>
                <w:t>2024 Participant Handbook</w:t>
              </w:r>
            </w:p>
          </w:sdtContent>
        </w:sdt>
        <w:p w14:paraId="2596C812" w14:textId="77777777" w:rsidR="001E08DD" w:rsidRPr="005916E4" w:rsidRDefault="001E08DD" w:rsidP="00A15E22">
          <w:pPr>
            <w:pStyle w:val="Footer"/>
            <w:jc w:val="right"/>
          </w:pPr>
          <w:r w:rsidRPr="005916E4">
            <w:t xml:space="preserve">Page </w:t>
          </w:r>
          <w:r w:rsidRPr="005916E4">
            <w:fldChar w:fldCharType="begin"/>
          </w:r>
          <w:r w:rsidRPr="005916E4">
            <w:instrText xml:space="preserve"> PAGE   \* MERGEFORMAT </w:instrText>
          </w:r>
          <w:r w:rsidRPr="005916E4">
            <w:fldChar w:fldCharType="separate"/>
          </w:r>
          <w:r>
            <w:t>4</w:t>
          </w:r>
          <w:r w:rsidRPr="005916E4">
            <w:fldChar w:fldCharType="end"/>
          </w:r>
        </w:p>
      </w:tc>
    </w:tr>
  </w:tbl>
  <w:p w14:paraId="48FC3CC9" w14:textId="77777777" w:rsidR="001E08DD" w:rsidRDefault="001E08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5F20" w14:textId="77777777" w:rsidR="001E08DD" w:rsidRPr="00AF2AC1" w:rsidRDefault="001E08DD" w:rsidP="00AF2AC1">
    <w:pPr>
      <w:pStyle w:val="Footer"/>
    </w:pPr>
    <w:r>
      <w:rPr>
        <w:noProof/>
      </w:rPr>
      <mc:AlternateContent>
        <mc:Choice Requires="wpg">
          <w:drawing>
            <wp:anchor distT="0" distB="0" distL="114300" distR="114300" simplePos="0" relativeHeight="251670528" behindDoc="1" locked="0" layoutInCell="1" allowOverlap="1" wp14:anchorId="55B3037A" wp14:editId="4F99356A">
              <wp:simplePos x="0" y="0"/>
              <wp:positionH relativeFrom="column">
                <wp:posOffset>-4460</wp:posOffset>
              </wp:positionH>
              <wp:positionV relativeFrom="paragraph">
                <wp:posOffset>-593105</wp:posOffset>
              </wp:positionV>
              <wp:extent cx="6560185" cy="744220"/>
              <wp:effectExtent l="0" t="0" r="0" b="0"/>
              <wp:wrapNone/>
              <wp:docPr id="36" name="Group 36"/>
              <wp:cNvGraphicFramePr/>
              <a:graphic xmlns:a="http://schemas.openxmlformats.org/drawingml/2006/main">
                <a:graphicData uri="http://schemas.microsoft.com/office/word/2010/wordprocessingGroup">
                  <wpg:wgp>
                    <wpg:cNvGrpSpPr/>
                    <wpg:grpSpPr>
                      <a:xfrm>
                        <a:off x="0" y="0"/>
                        <a:ext cx="6560185" cy="744220"/>
                        <a:chOff x="0" y="0"/>
                        <a:chExt cx="6560185" cy="744220"/>
                      </a:xfrm>
                    </wpg:grpSpPr>
                    <pic:pic xmlns:pic="http://schemas.openxmlformats.org/drawingml/2006/picture">
                      <pic:nvPicPr>
                        <pic:cNvPr id="34"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l="9142" t="92669" r="63570"/>
                        <a:stretch/>
                      </pic:blipFill>
                      <pic:spPr bwMode="auto">
                        <a:xfrm>
                          <a:off x="0" y="0"/>
                          <a:ext cx="2062480" cy="7442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l="58091" t="92669" r="9533"/>
                        <a:stretch/>
                      </pic:blipFill>
                      <pic:spPr bwMode="auto">
                        <a:xfrm>
                          <a:off x="4114800" y="0"/>
                          <a:ext cx="2445385" cy="7442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40DA693" id="Group 36" o:spid="_x0000_s1026" style="position:absolute;margin-left:-.35pt;margin-top:-46.7pt;width:516.55pt;height:58.6pt;z-index:-251645952" coordsize="65601,7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TyhRRRQHKIUGOBSbD6inUUDQ3YfUUbD6i&#10;nUUBdjdh9RRsPqKdRQF2N2H1FNIwcVJRQF2R0U8qCOAKaVIoGJRS4PoaMH0NAroSilwfQ0lAXQUU&#10;UUDCiiigAooooAKKKKACiiigAooooAKKKKACiiigAooooAKKKKACiiigAooooAKKKKACiiigAooo&#10;oAKKKKACiiigAooooAKKKKACiiigAooooAKKME9BTgh70CbsNop+wepo2D1NArjKKfsHqaAoFA0N&#10;CEjNPwB0FFFANMKKKKBWCiiig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TQUhUHtS0UC5WNZMDjNNwR1FSUYB6igaTI6KfsFGwepoC4yi&#10;n7B6mkKADjNAXG0UEEdRRQMKKKKACiiigAooooAKKKKACiiigAooooAKKKKACiiigAooooAKKKKA&#10;CiiigAooooAKKKKACiineX70CbsNop+wepo2D1NAcyGUU/YPU0bB6mgOZDKUAk4FO2ClwB0FAa9B&#10;FBAwaWiigmzCiiigaiFFFFB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RysQqG60hQ54N&#10;OooGk0R0U/YPU0bB6mgoZRT9g9TRsHqaBcyGUU/YPU0hQY4oDmQ2ilKkdRSUDTuFFFFABRRRQAUU&#10;UUAFFFFAC7G9KNjelPooJuxmxvSjY3pT6KBq4zY3pRsb0p9FAxmxvSjY3pT6KAGbG9KUIT14p1FA&#10;CBQBjFLRRQKwUUUUC5UFFFFA0kg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E8qCiiigOVAQD1ppQ54FOooGlYZsb0o2N6U+igYzY3pRsb0p9&#10;FADNjelGxvSn0UAM2N6UbG9KfRQJ3CiiigErBRRR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kw3979KUZ7mgAooooAKKKKACiiigAooooAKKKKACiiigAooooAKKKKACiiigAooooAKKKQg9jQA&#10;tFJhv736U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GcUUUAGc0UUUA&#10;FFFFACbRnOKWiigAooooAKKKKACiiigAooooAKKKKACiiigAooooAKKKKACiiigAooooAKKKKACi&#10;iigAooooAKKKKACiiigAooooAKKKKAE2L6UoAHQUUUAFFFFABRn/ADiiigAooooAKKKOe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GB6UUAGPeiiigAooooAKKKKACiiigAooooAKKKKACiiigAoo&#10;ooAKKKKACiiigAooooAKKKKACiiigAooooAKKKKACiiigAooooAKKKKACiiigAooooAKKKKACiii&#10;gAooooAKKKKACiiigAooooAKKKKACiiigAooooAKKKKACiiigAooooAKKKKACiiigAooooAKKKKA&#10;CiiigAooooAKKKKACiiigAooooAKKKKACiiigAooooAKKKKACiiigAopN3OMG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Z9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TaM5x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E4oAKKKKACiiigAooooAKKKKACiiigAooooAKKKKACiiigAooooA&#10;KKKKACiiigAooooAKKKKACiiigAooooAKKKKACiiigAooooAKKKKACiiigQUUU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QUUU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BnPIpaACiiigAyPUUZHqKKKADI9RRkHo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CMjGaOg5NFFABkeooyP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&#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0624;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">
                <v:imagedata r:id="rId2" o:title="" croptop="60732f" cropleft="5991f" cropright="41661f"/>
              </v:shape>
              <v:shape id="Picture 2" o:spid="_x0000_s1028" type="#_x0000_t75" style="position:absolute;left:41148;width:24453;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">
                <v:imagedata r:id="rId2" o:title="" croptop="60732f" cropleft="38071f" cropright="62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71186" w14:textId="77777777" w:rsidR="00B45498" w:rsidRDefault="00B45498" w:rsidP="00C20C17">
      <w:r>
        <w:separator/>
      </w:r>
    </w:p>
  </w:footnote>
  <w:footnote w:type="continuationSeparator" w:id="0">
    <w:p w14:paraId="3FED19CC" w14:textId="77777777" w:rsidR="00B45498" w:rsidRDefault="00B45498"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D923" w14:textId="31A653C7" w:rsidR="001E08DD" w:rsidRPr="00402573" w:rsidRDefault="001E08DD" w:rsidP="00402573">
    <w:pPr>
      <w:pStyle w:val="Header"/>
    </w:pPr>
    <w:r w:rsidRPr="00AF2AC1">
      <w:rPr>
        <w:noProof/>
      </w:rPr>
      <w:drawing>
        <wp:anchor distT="0" distB="0" distL="114300" distR="114300" simplePos="0" relativeHeight="251665408" behindDoc="1" locked="0" layoutInCell="1" allowOverlap="1" wp14:anchorId="4CA98934" wp14:editId="1F01683C">
          <wp:simplePos x="0" y="0"/>
          <wp:positionH relativeFrom="page">
            <wp:posOffset>1265555</wp:posOffset>
          </wp:positionH>
          <wp:positionV relativeFrom="page">
            <wp:posOffset>10813415</wp:posOffset>
          </wp:positionV>
          <wp:extent cx="5194935" cy="7346950"/>
          <wp:effectExtent l="0" t="0" r="5715" b="635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andbook back cover bkg.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5194935" cy="734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fldChar w:fldCharType="begin"/>
    </w:r>
    <w:r>
      <w:rPr>
        <w:noProof/>
      </w:rPr>
      <w:instrText xml:space="preserve"> STYLEREF  "Heading 1"  \* MERGEFORMAT </w:instrText>
    </w:r>
    <w:r>
      <w:rPr>
        <w:noProof/>
      </w:rPr>
      <w:fldChar w:fldCharType="separate"/>
    </w:r>
    <w:r w:rsidR="003815C3">
      <w:rPr>
        <w:noProof/>
      </w:rPr>
      <w:t>RCPAQAP Advisory Committees</w:t>
    </w:r>
    <w:r>
      <w:rPr>
        <w:noProof/>
      </w:rPr>
      <w:fldChar w:fldCharType="end"/>
    </w:r>
    <w:r w:rsidRPr="00402573">
      <w:rPr>
        <w:noProof/>
      </w:rPr>
      <w:drawing>
        <wp:anchor distT="0" distB="0" distL="114300" distR="114300" simplePos="0" relativeHeight="251672576" behindDoc="1" locked="0" layoutInCell="1" allowOverlap="1" wp14:anchorId="14087F32" wp14:editId="250459E3">
          <wp:simplePos x="0" y="0"/>
          <wp:positionH relativeFrom="page">
            <wp:posOffset>0</wp:posOffset>
          </wp:positionH>
          <wp:positionV relativeFrom="page">
            <wp:posOffset>0</wp:posOffset>
          </wp:positionV>
          <wp:extent cx="568800" cy="525600"/>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Headers-01.png"/>
                  <pic:cNvPicPr/>
                </pic:nvPicPr>
                <pic:blipFill>
                  <a:blip r:embed="rId2">
                    <a:extLst>
                      <a:ext uri="{28A0092B-C50C-407E-A947-70E740481C1C}">
                        <a14:useLocalDpi xmlns:a14="http://schemas.microsoft.com/office/drawing/2010/main" val="0"/>
                      </a:ext>
                    </a:extLst>
                  </a:blip>
                  <a:stretch>
                    <a:fillRect/>
                  </a:stretch>
                </pic:blipFill>
                <pic:spPr>
                  <a:xfrm>
                    <a:off x="0" y="0"/>
                    <a:ext cx="568800" cy="525600"/>
                  </a:xfrm>
                  <a:prstGeom prst="rect">
                    <a:avLst/>
                  </a:prstGeom>
                </pic:spPr>
              </pic:pic>
            </a:graphicData>
          </a:graphic>
          <wp14:sizeRelH relativeFrom="margin">
            <wp14:pctWidth>0</wp14:pctWidth>
          </wp14:sizeRelH>
          <wp14:sizeRelV relativeFrom="margin">
            <wp14:pctHeight>0</wp14:pctHeight>
          </wp14:sizeRelV>
        </wp:anchor>
      </w:drawing>
    </w:r>
  </w:p>
  <w:p w14:paraId="5625FDE3" w14:textId="77777777" w:rsidR="001E08DD" w:rsidRDefault="001E08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AAA8" w14:textId="77777777" w:rsidR="001E08DD" w:rsidRDefault="001E08DD">
    <w:pPr>
      <w:pStyle w:val="Header"/>
    </w:pPr>
    <w:r>
      <w:rPr>
        <w:noProof/>
      </w:rPr>
      <w:drawing>
        <wp:anchor distT="0" distB="0" distL="114300" distR="114300" simplePos="0" relativeHeight="251679744" behindDoc="1" locked="0" layoutInCell="1" allowOverlap="1" wp14:anchorId="4B6CF0FF" wp14:editId="2D66486B">
          <wp:simplePos x="0" y="0"/>
          <wp:positionH relativeFrom="page">
            <wp:posOffset>-635</wp:posOffset>
          </wp:positionH>
          <wp:positionV relativeFrom="page">
            <wp:posOffset>5715</wp:posOffset>
          </wp:positionV>
          <wp:extent cx="7559537" cy="10691493"/>
          <wp:effectExtent l="0" t="0" r="381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ign.png"/>
                  <pic:cNvPicPr/>
                </pic:nvPicPr>
                <pic:blipFill>
                  <a:blip r:embed="rId1">
                    <a:extLst>
                      <a:ext uri="{28A0092B-C50C-407E-A947-70E740481C1C}">
                        <a14:useLocalDpi xmlns:a14="http://schemas.microsoft.com/office/drawing/2010/main" val="0"/>
                      </a:ext>
                    </a:extLst>
                  </a:blip>
                  <a:stretch>
                    <a:fillRect/>
                  </a:stretch>
                </pic:blipFill>
                <pic:spPr>
                  <a:xfrm>
                    <a:off x="0" y="0"/>
                    <a:ext cx="7559537" cy="1069149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4F6B" w14:textId="77777777" w:rsidR="001E08DD" w:rsidRPr="00AF2AC1" w:rsidRDefault="001E08DD" w:rsidP="00AF2AC1">
    <w:pPr>
      <w:pStyle w:val="Header"/>
    </w:pPr>
    <w:r>
      <w:rPr>
        <w:noProof/>
      </w:rPr>
      <w:drawing>
        <wp:anchor distT="0" distB="0" distL="114300" distR="114300" simplePos="0" relativeHeight="251677696" behindDoc="1" locked="0" layoutInCell="1" allowOverlap="1" wp14:anchorId="47F50C49" wp14:editId="1EE51713">
          <wp:simplePos x="0" y="0"/>
          <wp:positionH relativeFrom="page">
            <wp:posOffset>53</wp:posOffset>
          </wp:positionH>
          <wp:positionV relativeFrom="page">
            <wp:posOffset>0</wp:posOffset>
          </wp:positionV>
          <wp:extent cx="7559894" cy="1069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 cover align-01.png"/>
                  <pic:cNvPicPr/>
                </pic:nvPicPr>
                <pic:blipFill>
                  <a:blip r:embed="rId1">
                    <a:extLst>
                      <a:ext uri="{28A0092B-C50C-407E-A947-70E740481C1C}">
                        <a14:useLocalDpi xmlns:a14="http://schemas.microsoft.com/office/drawing/2010/main" val="0"/>
                      </a:ext>
                    </a:extLst>
                  </a:blip>
                  <a:stretch>
                    <a:fillRect/>
                  </a:stretch>
                </pic:blipFill>
                <pic:spPr>
                  <a:xfrm>
                    <a:off x="0" y="0"/>
                    <a:ext cx="7559894"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97024"/>
    <w:multiLevelType w:val="hybridMultilevel"/>
    <w:tmpl w:val="F0220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EE00C9"/>
    <w:multiLevelType w:val="hybridMultilevel"/>
    <w:tmpl w:val="A5541006"/>
    <w:lvl w:ilvl="0" w:tplc="0C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74C40A26">
      <w:start w:val="1"/>
      <w:numFmt w:val="bullet"/>
      <w:lvlText w:val="‒"/>
      <w:lvlJc w:val="left"/>
      <w:pPr>
        <w:tabs>
          <w:tab w:val="num" w:pos="2160"/>
        </w:tabs>
        <w:ind w:left="2160" w:hanging="360"/>
      </w:pPr>
      <w:rPr>
        <w:rFonts w:ascii="Arial" w:hAnsi="Arial"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15:restartNumberingAfterBreak="0">
    <w:nsid w:val="08FF5019"/>
    <w:multiLevelType w:val="hybridMultilevel"/>
    <w:tmpl w:val="42B0ED86"/>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start w:val="1"/>
      <w:numFmt w:val="bullet"/>
      <w:lvlText w:val=""/>
      <w:lvlJc w:val="left"/>
      <w:pPr>
        <w:ind w:left="3237" w:hanging="360"/>
      </w:pPr>
      <w:rPr>
        <w:rFonts w:ascii="Symbol" w:hAnsi="Symbol" w:hint="default"/>
      </w:rPr>
    </w:lvl>
    <w:lvl w:ilvl="4" w:tplc="0C090003">
      <w:start w:val="1"/>
      <w:numFmt w:val="bullet"/>
      <w:lvlText w:val="o"/>
      <w:lvlJc w:val="left"/>
      <w:pPr>
        <w:ind w:left="3957" w:hanging="360"/>
      </w:pPr>
      <w:rPr>
        <w:rFonts w:ascii="Courier New" w:hAnsi="Courier New" w:cs="Courier New" w:hint="default"/>
      </w:rPr>
    </w:lvl>
    <w:lvl w:ilvl="5" w:tplc="0C090005">
      <w:start w:val="1"/>
      <w:numFmt w:val="bullet"/>
      <w:lvlText w:val=""/>
      <w:lvlJc w:val="left"/>
      <w:pPr>
        <w:ind w:left="4677" w:hanging="360"/>
      </w:pPr>
      <w:rPr>
        <w:rFonts w:ascii="Wingdings" w:hAnsi="Wingdings" w:hint="default"/>
      </w:rPr>
    </w:lvl>
    <w:lvl w:ilvl="6" w:tplc="0C090001">
      <w:start w:val="1"/>
      <w:numFmt w:val="bullet"/>
      <w:lvlText w:val=""/>
      <w:lvlJc w:val="left"/>
      <w:pPr>
        <w:ind w:left="5397" w:hanging="360"/>
      </w:pPr>
      <w:rPr>
        <w:rFonts w:ascii="Symbol" w:hAnsi="Symbol" w:hint="default"/>
      </w:rPr>
    </w:lvl>
    <w:lvl w:ilvl="7" w:tplc="0C090003">
      <w:start w:val="1"/>
      <w:numFmt w:val="bullet"/>
      <w:lvlText w:val="o"/>
      <w:lvlJc w:val="left"/>
      <w:pPr>
        <w:ind w:left="6117" w:hanging="360"/>
      </w:pPr>
      <w:rPr>
        <w:rFonts w:ascii="Courier New" w:hAnsi="Courier New" w:cs="Courier New" w:hint="default"/>
      </w:rPr>
    </w:lvl>
    <w:lvl w:ilvl="8" w:tplc="0C090005">
      <w:start w:val="1"/>
      <w:numFmt w:val="bullet"/>
      <w:lvlText w:val=""/>
      <w:lvlJc w:val="left"/>
      <w:pPr>
        <w:ind w:left="6837" w:hanging="360"/>
      </w:pPr>
      <w:rPr>
        <w:rFonts w:ascii="Wingdings" w:hAnsi="Wingdings" w:hint="default"/>
      </w:rPr>
    </w:lvl>
  </w:abstractNum>
  <w:abstractNum w:abstractNumId="3" w15:restartNumberingAfterBreak="0">
    <w:nsid w:val="09693E25"/>
    <w:multiLevelType w:val="multilevel"/>
    <w:tmpl w:val="42620E5C"/>
    <w:numStyleLink w:val="ListTableBullet"/>
  </w:abstractNum>
  <w:abstractNum w:abstractNumId="4" w15:restartNumberingAfterBreak="0">
    <w:nsid w:val="0DA077FB"/>
    <w:multiLevelType w:val="multilevel"/>
    <w:tmpl w:val="42620E5C"/>
    <w:numStyleLink w:val="ListTableBullet"/>
  </w:abstractNum>
  <w:abstractNum w:abstractNumId="5" w15:restartNumberingAfterBreak="0">
    <w:nsid w:val="0DD726A9"/>
    <w:multiLevelType w:val="multilevel"/>
    <w:tmpl w:val="C988152A"/>
    <w:styleLink w:val="ListAppendix"/>
    <w:lvl w:ilvl="0">
      <w:start w:val="1"/>
      <w:numFmt w:val="upperLetter"/>
      <w:pStyle w:val="Heading9"/>
      <w:lvlText w:val="Appendix %1"/>
      <w:lvlJc w:val="left"/>
      <w:pPr>
        <w:tabs>
          <w:tab w:val="num" w:pos="2268"/>
        </w:tabs>
        <w:ind w:left="2268" w:hanging="2268"/>
      </w:pPr>
      <w:rPr>
        <w:rFonts w:hint="default"/>
      </w:rPr>
    </w:lvl>
    <w:lvl w:ilvl="1">
      <w:start w:val="1"/>
      <w:numFmt w:val="decimal"/>
      <w:pStyle w:val="AppendixH2"/>
      <w:lvlText w:val="%1-%2"/>
      <w:lvlJc w:val="left"/>
      <w:pPr>
        <w:tabs>
          <w:tab w:val="num" w:pos="1134"/>
        </w:tabs>
        <w:ind w:left="1134" w:hanging="1134"/>
      </w:pPr>
      <w:rPr>
        <w:rFonts w:hint="default"/>
      </w:rPr>
    </w:lvl>
    <w:lvl w:ilvl="2">
      <w:start w:val="1"/>
      <w:numFmt w:val="decimal"/>
      <w:pStyle w:val="AppendixH3"/>
      <w:lvlText w:val="%1-%2-%3"/>
      <w:lvlJc w:val="left"/>
      <w:pPr>
        <w:tabs>
          <w:tab w:val="num" w:pos="1134"/>
        </w:tabs>
        <w:ind w:left="1134" w:hanging="1134"/>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F55562C"/>
    <w:multiLevelType w:val="multilevel"/>
    <w:tmpl w:val="0AE2C6AA"/>
    <w:numStyleLink w:val="ListBullet"/>
  </w:abstractNum>
  <w:abstractNum w:abstractNumId="8" w15:restartNumberingAfterBreak="0">
    <w:nsid w:val="1243467E"/>
    <w:multiLevelType w:val="hybridMultilevel"/>
    <w:tmpl w:val="4748F6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165C7BB4"/>
    <w:multiLevelType w:val="hybridMultilevel"/>
    <w:tmpl w:val="CEE831AC"/>
    <w:lvl w:ilvl="0" w:tplc="0C090001">
      <w:start w:val="1"/>
      <w:numFmt w:val="bullet"/>
      <w:lvlText w:val=""/>
      <w:lvlJc w:val="left"/>
      <w:pPr>
        <w:ind w:left="1340" w:hanging="360"/>
      </w:pPr>
      <w:rPr>
        <w:rFonts w:ascii="Symbol" w:hAnsi="Symbol" w:hint="default"/>
      </w:rPr>
    </w:lvl>
    <w:lvl w:ilvl="1" w:tplc="0C090003" w:tentative="1">
      <w:start w:val="1"/>
      <w:numFmt w:val="bullet"/>
      <w:lvlText w:val="o"/>
      <w:lvlJc w:val="left"/>
      <w:pPr>
        <w:ind w:left="2060" w:hanging="360"/>
      </w:pPr>
      <w:rPr>
        <w:rFonts w:ascii="Courier New" w:hAnsi="Courier New" w:cs="Courier New" w:hint="default"/>
      </w:rPr>
    </w:lvl>
    <w:lvl w:ilvl="2" w:tplc="0C090005" w:tentative="1">
      <w:start w:val="1"/>
      <w:numFmt w:val="bullet"/>
      <w:lvlText w:val=""/>
      <w:lvlJc w:val="left"/>
      <w:pPr>
        <w:ind w:left="2780" w:hanging="360"/>
      </w:pPr>
      <w:rPr>
        <w:rFonts w:ascii="Wingdings" w:hAnsi="Wingdings" w:hint="default"/>
      </w:rPr>
    </w:lvl>
    <w:lvl w:ilvl="3" w:tplc="0C090001" w:tentative="1">
      <w:start w:val="1"/>
      <w:numFmt w:val="bullet"/>
      <w:lvlText w:val=""/>
      <w:lvlJc w:val="left"/>
      <w:pPr>
        <w:ind w:left="3500" w:hanging="360"/>
      </w:pPr>
      <w:rPr>
        <w:rFonts w:ascii="Symbol" w:hAnsi="Symbol" w:hint="default"/>
      </w:rPr>
    </w:lvl>
    <w:lvl w:ilvl="4" w:tplc="0C090003" w:tentative="1">
      <w:start w:val="1"/>
      <w:numFmt w:val="bullet"/>
      <w:lvlText w:val="o"/>
      <w:lvlJc w:val="left"/>
      <w:pPr>
        <w:ind w:left="4220" w:hanging="360"/>
      </w:pPr>
      <w:rPr>
        <w:rFonts w:ascii="Courier New" w:hAnsi="Courier New" w:cs="Courier New" w:hint="default"/>
      </w:rPr>
    </w:lvl>
    <w:lvl w:ilvl="5" w:tplc="0C090005" w:tentative="1">
      <w:start w:val="1"/>
      <w:numFmt w:val="bullet"/>
      <w:lvlText w:val=""/>
      <w:lvlJc w:val="left"/>
      <w:pPr>
        <w:ind w:left="4940" w:hanging="360"/>
      </w:pPr>
      <w:rPr>
        <w:rFonts w:ascii="Wingdings" w:hAnsi="Wingdings" w:hint="default"/>
      </w:rPr>
    </w:lvl>
    <w:lvl w:ilvl="6" w:tplc="0C090001" w:tentative="1">
      <w:start w:val="1"/>
      <w:numFmt w:val="bullet"/>
      <w:lvlText w:val=""/>
      <w:lvlJc w:val="left"/>
      <w:pPr>
        <w:ind w:left="5660" w:hanging="360"/>
      </w:pPr>
      <w:rPr>
        <w:rFonts w:ascii="Symbol" w:hAnsi="Symbol" w:hint="default"/>
      </w:rPr>
    </w:lvl>
    <w:lvl w:ilvl="7" w:tplc="0C090003" w:tentative="1">
      <w:start w:val="1"/>
      <w:numFmt w:val="bullet"/>
      <w:lvlText w:val="o"/>
      <w:lvlJc w:val="left"/>
      <w:pPr>
        <w:ind w:left="6380" w:hanging="360"/>
      </w:pPr>
      <w:rPr>
        <w:rFonts w:ascii="Courier New" w:hAnsi="Courier New" w:cs="Courier New" w:hint="default"/>
      </w:rPr>
    </w:lvl>
    <w:lvl w:ilvl="8" w:tplc="0C090005" w:tentative="1">
      <w:start w:val="1"/>
      <w:numFmt w:val="bullet"/>
      <w:lvlText w:val=""/>
      <w:lvlJc w:val="left"/>
      <w:pPr>
        <w:ind w:left="7100" w:hanging="360"/>
      </w:pPr>
      <w:rPr>
        <w:rFonts w:ascii="Wingdings" w:hAnsi="Wingdings" w:hint="default"/>
      </w:rPr>
    </w:lvl>
  </w:abstractNum>
  <w:abstractNum w:abstractNumId="10" w15:restartNumberingAfterBreak="0">
    <w:nsid w:val="17E73B45"/>
    <w:multiLevelType w:val="hybridMultilevel"/>
    <w:tmpl w:val="F8441244"/>
    <w:lvl w:ilvl="0" w:tplc="23200AC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1D737170"/>
    <w:multiLevelType w:val="multilevel"/>
    <w:tmpl w:val="794003F6"/>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240D3E3D"/>
    <w:multiLevelType w:val="multilevel"/>
    <w:tmpl w:val="C988152A"/>
    <w:numStyleLink w:val="ListAppendix"/>
  </w:abstractNum>
  <w:abstractNum w:abstractNumId="14" w15:restartNumberingAfterBreak="0">
    <w:nsid w:val="245F7F61"/>
    <w:multiLevelType w:val="hybridMultilevel"/>
    <w:tmpl w:val="EF96D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B57907"/>
    <w:multiLevelType w:val="multilevel"/>
    <w:tmpl w:val="42620E5C"/>
    <w:styleLink w:val="ListTableBullet"/>
    <w:lvl w:ilvl="0">
      <w:start w:val="1"/>
      <w:numFmt w:val="bullet"/>
      <w:pStyle w:val="TableBullet"/>
      <w:lvlText w:val=""/>
      <w:lvlJc w:val="left"/>
      <w:pPr>
        <w:tabs>
          <w:tab w:val="num" w:pos="170"/>
        </w:tabs>
        <w:ind w:left="170" w:hanging="170"/>
      </w:pPr>
      <w:rPr>
        <w:rFonts w:ascii="Symbol" w:hAnsi="Symbol" w:hint="default"/>
        <w:color w:val="E32726" w:themeColor="accent1"/>
      </w:rPr>
    </w:lvl>
    <w:lvl w:ilvl="1">
      <w:start w:val="1"/>
      <w:numFmt w:val="bullet"/>
      <w:pStyle w:val="TableBullet2"/>
      <w:lvlText w:val="–"/>
      <w:lvlJc w:val="left"/>
      <w:pPr>
        <w:tabs>
          <w:tab w:val="num" w:pos="340"/>
        </w:tabs>
        <w:ind w:left="340" w:hanging="170"/>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29973E80"/>
    <w:multiLevelType w:val="multilevel"/>
    <w:tmpl w:val="5C302FD0"/>
    <w:styleLink w:val="ListTableNumber"/>
    <w:lvl w:ilvl="0">
      <w:start w:val="1"/>
      <w:numFmt w:val="decimal"/>
      <w:pStyle w:val="TableNumber"/>
      <w:lvlText w:val="%1."/>
      <w:lvlJc w:val="left"/>
      <w:pPr>
        <w:tabs>
          <w:tab w:val="num" w:pos="284"/>
        </w:tabs>
        <w:ind w:left="284"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567"/>
        </w:tabs>
        <w:ind w:left="567" w:hanging="283"/>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31497113"/>
    <w:multiLevelType w:val="hybridMultilevel"/>
    <w:tmpl w:val="8C6ECD9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3372610A"/>
    <w:multiLevelType w:val="hybridMultilevel"/>
    <w:tmpl w:val="19DC5B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F26A71"/>
    <w:multiLevelType w:val="multilevel"/>
    <w:tmpl w:val="E9B44B6A"/>
    <w:styleLink w:val="ListParagraph"/>
    <w:lvl w:ilvl="0">
      <w:start w:val="1"/>
      <w:numFmt w:val="none"/>
      <w:pStyle w:val="ListParagraph0"/>
      <w:lvlText w:val=""/>
      <w:lvlJc w:val="left"/>
      <w:pPr>
        <w:ind w:left="425" w:firstLine="0"/>
      </w:pPr>
      <w:rPr>
        <w:rFonts w:hint="default"/>
      </w:rPr>
    </w:lvl>
    <w:lvl w:ilvl="1">
      <w:start w:val="1"/>
      <w:numFmt w:val="none"/>
      <w:pStyle w:val="ListParagraph2"/>
      <w:lvlText w:val=""/>
      <w:lvlJc w:val="left"/>
      <w:pPr>
        <w:ind w:left="851" w:hanging="1"/>
      </w:pPr>
      <w:rPr>
        <w:rFonts w:hint="default"/>
      </w:rPr>
    </w:lvl>
    <w:lvl w:ilvl="2">
      <w:start w:val="1"/>
      <w:numFmt w:val="none"/>
      <w:pStyle w:val="ListParagraph3"/>
      <w:lvlText w:val=""/>
      <w:lvlJc w:val="left"/>
      <w:pPr>
        <w:ind w:left="1276" w:hanging="1"/>
      </w:pPr>
      <w:rPr>
        <w:rFonts w:hint="default"/>
      </w:rPr>
    </w:lvl>
    <w:lvl w:ilvl="3">
      <w:start w:val="1"/>
      <w:numFmt w:val="none"/>
      <w:pStyle w:val="ListParagraph4"/>
      <w:lvlText w:val=""/>
      <w:lvlJc w:val="left"/>
      <w:pPr>
        <w:ind w:left="1701" w:hanging="1"/>
      </w:pPr>
      <w:rPr>
        <w:rFonts w:hint="default"/>
      </w:rPr>
    </w:lvl>
    <w:lvl w:ilvl="4">
      <w:start w:val="1"/>
      <w:numFmt w:val="none"/>
      <w:pStyle w:val="ListParagraph5"/>
      <w:lvlText w:val=""/>
      <w:lvlJc w:val="left"/>
      <w:pPr>
        <w:ind w:left="2126" w:hanging="1"/>
      </w:pPr>
      <w:rPr>
        <w:rFonts w:hint="default"/>
      </w:rPr>
    </w:lvl>
    <w:lvl w:ilvl="5">
      <w:start w:val="1"/>
      <w:numFmt w:val="none"/>
      <w:pStyle w:val="ListParagraph6"/>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3EBD229A"/>
    <w:multiLevelType w:val="multilevel"/>
    <w:tmpl w:val="0AE2C6AA"/>
    <w:numStyleLink w:val="ListBullet"/>
  </w:abstractNum>
  <w:abstractNum w:abstractNumId="21"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25215E" w:themeColor="accent2"/>
      </w:rPr>
    </w:lvl>
    <w:lvl w:ilvl="1">
      <w:start w:val="1"/>
      <w:numFmt w:val="decimal"/>
      <w:lvlText w:val="%1.%2"/>
      <w:lvlJc w:val="left"/>
      <w:pPr>
        <w:tabs>
          <w:tab w:val="num" w:pos="1134"/>
        </w:tabs>
        <w:ind w:left="1134" w:hanging="1134"/>
      </w:pPr>
      <w:rPr>
        <w:rFonts w:ascii="Gotham Light" w:hAnsi="Gotham Light" w:hint="default"/>
        <w:color w:val="005189" w:themeColor="accent3"/>
      </w:rPr>
    </w:lvl>
    <w:lvl w:ilvl="2">
      <w:start w:val="1"/>
      <w:numFmt w:val="decimal"/>
      <w:lvlText w:val="%1.%2.%3"/>
      <w:lvlJc w:val="left"/>
      <w:pPr>
        <w:tabs>
          <w:tab w:val="num" w:pos="1134"/>
        </w:tabs>
        <w:ind w:left="1134" w:hanging="1134"/>
      </w:pPr>
      <w:rPr>
        <w:rFonts w:asciiTheme="majorHAnsi" w:hAnsiTheme="majorHAnsi" w:hint="default"/>
        <w:color w:val="E32726"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25215E"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2" w15:restartNumberingAfterBreak="0">
    <w:nsid w:val="40B069F4"/>
    <w:multiLevelType w:val="hybridMultilevel"/>
    <w:tmpl w:val="E820C6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2991894"/>
    <w:multiLevelType w:val="hybridMultilevel"/>
    <w:tmpl w:val="1688D8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490E6854"/>
    <w:multiLevelType w:val="hybridMultilevel"/>
    <w:tmpl w:val="509CFDE2"/>
    <w:lvl w:ilvl="0" w:tplc="04090003">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375327"/>
    <w:multiLevelType w:val="hybridMultilevel"/>
    <w:tmpl w:val="89A4F2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52AA0A7D"/>
    <w:multiLevelType w:val="multilevel"/>
    <w:tmpl w:val="E9B44B6A"/>
    <w:numStyleLink w:val="ListParagraph"/>
  </w:abstractNum>
  <w:abstractNum w:abstractNumId="27" w15:restartNumberingAfterBreak="0">
    <w:nsid w:val="53E00C4C"/>
    <w:multiLevelType w:val="hybridMultilevel"/>
    <w:tmpl w:val="D40C7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C55728"/>
    <w:multiLevelType w:val="multilevel"/>
    <w:tmpl w:val="5C302FD0"/>
    <w:numStyleLink w:val="ListTableNumber"/>
  </w:abstractNum>
  <w:abstractNum w:abstractNumId="29" w15:restartNumberingAfterBreak="0">
    <w:nsid w:val="55BD6884"/>
    <w:multiLevelType w:val="hybridMultilevel"/>
    <w:tmpl w:val="D3C85F84"/>
    <w:lvl w:ilvl="0" w:tplc="04090003">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55D92D87"/>
    <w:multiLevelType w:val="hybridMultilevel"/>
    <w:tmpl w:val="8D0EC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5804B4"/>
    <w:multiLevelType w:val="multilevel"/>
    <w:tmpl w:val="4A86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CF58C7"/>
    <w:multiLevelType w:val="hybridMultilevel"/>
    <w:tmpl w:val="10BE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FE1360"/>
    <w:multiLevelType w:val="multilevel"/>
    <w:tmpl w:val="EC18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261267"/>
    <w:multiLevelType w:val="hybridMultilevel"/>
    <w:tmpl w:val="3F309B8E"/>
    <w:lvl w:ilvl="0" w:tplc="0C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BD0D45"/>
    <w:multiLevelType w:val="hybridMultilevel"/>
    <w:tmpl w:val="9A6486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4025A9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CC345F2"/>
    <w:multiLevelType w:val="hybridMultilevel"/>
    <w:tmpl w:val="24820844"/>
    <w:lvl w:ilvl="0" w:tplc="0C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3">
      <w:start w:val="1"/>
      <w:numFmt w:val="bullet"/>
      <w:lvlText w:val=""/>
      <w:lvlJc w:val="left"/>
      <w:pPr>
        <w:tabs>
          <w:tab w:val="num" w:pos="2160"/>
        </w:tabs>
        <w:ind w:left="2160" w:hanging="360"/>
      </w:pPr>
      <w:rPr>
        <w:rFonts w:ascii="Symbol" w:hAnsi="Symbol"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8" w15:restartNumberingAfterBreak="0">
    <w:nsid w:val="6EF9070A"/>
    <w:multiLevelType w:val="hybridMultilevel"/>
    <w:tmpl w:val="6CE63FA8"/>
    <w:lvl w:ilvl="0" w:tplc="0C090001">
      <w:start w:val="1"/>
      <w:numFmt w:val="bullet"/>
      <w:lvlText w:val=""/>
      <w:lvlJc w:val="left"/>
      <w:pPr>
        <w:ind w:left="-282" w:hanging="360"/>
      </w:pPr>
      <w:rPr>
        <w:rFonts w:ascii="Symbol" w:hAnsi="Symbol" w:hint="default"/>
      </w:rPr>
    </w:lvl>
    <w:lvl w:ilvl="1" w:tplc="0C090003" w:tentative="1">
      <w:start w:val="1"/>
      <w:numFmt w:val="bullet"/>
      <w:lvlText w:val="o"/>
      <w:lvlJc w:val="left"/>
      <w:pPr>
        <w:ind w:left="438" w:hanging="360"/>
      </w:pPr>
      <w:rPr>
        <w:rFonts w:ascii="Courier New" w:hAnsi="Courier New" w:cs="Courier New" w:hint="default"/>
      </w:rPr>
    </w:lvl>
    <w:lvl w:ilvl="2" w:tplc="0C090005" w:tentative="1">
      <w:start w:val="1"/>
      <w:numFmt w:val="bullet"/>
      <w:lvlText w:val=""/>
      <w:lvlJc w:val="left"/>
      <w:pPr>
        <w:ind w:left="1158" w:hanging="360"/>
      </w:pPr>
      <w:rPr>
        <w:rFonts w:ascii="Wingdings" w:hAnsi="Wingdings" w:hint="default"/>
      </w:rPr>
    </w:lvl>
    <w:lvl w:ilvl="3" w:tplc="0C090001" w:tentative="1">
      <w:start w:val="1"/>
      <w:numFmt w:val="bullet"/>
      <w:lvlText w:val=""/>
      <w:lvlJc w:val="left"/>
      <w:pPr>
        <w:ind w:left="1878" w:hanging="360"/>
      </w:pPr>
      <w:rPr>
        <w:rFonts w:ascii="Symbol" w:hAnsi="Symbol" w:hint="default"/>
      </w:rPr>
    </w:lvl>
    <w:lvl w:ilvl="4" w:tplc="0C090003" w:tentative="1">
      <w:start w:val="1"/>
      <w:numFmt w:val="bullet"/>
      <w:lvlText w:val="o"/>
      <w:lvlJc w:val="left"/>
      <w:pPr>
        <w:ind w:left="2598" w:hanging="360"/>
      </w:pPr>
      <w:rPr>
        <w:rFonts w:ascii="Courier New" w:hAnsi="Courier New" w:cs="Courier New" w:hint="default"/>
      </w:rPr>
    </w:lvl>
    <w:lvl w:ilvl="5" w:tplc="0C090005" w:tentative="1">
      <w:start w:val="1"/>
      <w:numFmt w:val="bullet"/>
      <w:lvlText w:val=""/>
      <w:lvlJc w:val="left"/>
      <w:pPr>
        <w:ind w:left="3318" w:hanging="360"/>
      </w:pPr>
      <w:rPr>
        <w:rFonts w:ascii="Wingdings" w:hAnsi="Wingdings" w:hint="default"/>
      </w:rPr>
    </w:lvl>
    <w:lvl w:ilvl="6" w:tplc="0C090001" w:tentative="1">
      <w:start w:val="1"/>
      <w:numFmt w:val="bullet"/>
      <w:lvlText w:val=""/>
      <w:lvlJc w:val="left"/>
      <w:pPr>
        <w:ind w:left="4038" w:hanging="360"/>
      </w:pPr>
      <w:rPr>
        <w:rFonts w:ascii="Symbol" w:hAnsi="Symbol" w:hint="default"/>
      </w:rPr>
    </w:lvl>
    <w:lvl w:ilvl="7" w:tplc="0C090003" w:tentative="1">
      <w:start w:val="1"/>
      <w:numFmt w:val="bullet"/>
      <w:lvlText w:val="o"/>
      <w:lvlJc w:val="left"/>
      <w:pPr>
        <w:ind w:left="4758" w:hanging="360"/>
      </w:pPr>
      <w:rPr>
        <w:rFonts w:ascii="Courier New" w:hAnsi="Courier New" w:cs="Courier New" w:hint="default"/>
      </w:rPr>
    </w:lvl>
    <w:lvl w:ilvl="8" w:tplc="0C090005" w:tentative="1">
      <w:start w:val="1"/>
      <w:numFmt w:val="bullet"/>
      <w:lvlText w:val=""/>
      <w:lvlJc w:val="left"/>
      <w:pPr>
        <w:ind w:left="5478" w:hanging="360"/>
      </w:pPr>
      <w:rPr>
        <w:rFonts w:ascii="Wingdings" w:hAnsi="Wingdings" w:hint="default"/>
      </w:rPr>
    </w:lvl>
  </w:abstractNum>
  <w:abstractNum w:abstractNumId="39" w15:restartNumberingAfterBreak="0">
    <w:nsid w:val="70F10E75"/>
    <w:multiLevelType w:val="hybridMultilevel"/>
    <w:tmpl w:val="8A8A59E8"/>
    <w:lvl w:ilvl="0" w:tplc="0C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0" w15:restartNumberingAfterBreak="0">
    <w:nsid w:val="725B532E"/>
    <w:multiLevelType w:val="multilevel"/>
    <w:tmpl w:val="0AE2C6AA"/>
    <w:styleLink w:val="ListBullet"/>
    <w:lvl w:ilvl="0">
      <w:start w:val="1"/>
      <w:numFmt w:val="bullet"/>
      <w:pStyle w:val="ListBullet0"/>
      <w:lvlText w:val=""/>
      <w:lvlJc w:val="left"/>
      <w:pPr>
        <w:tabs>
          <w:tab w:val="num" w:pos="170"/>
        </w:tabs>
        <w:ind w:left="170" w:hanging="170"/>
      </w:pPr>
      <w:rPr>
        <w:rFonts w:ascii="Symbol" w:hAnsi="Symbol" w:hint="default"/>
        <w:color w:val="E32726" w:themeColor="accent1"/>
      </w:rPr>
    </w:lvl>
    <w:lvl w:ilvl="1">
      <w:start w:val="1"/>
      <w:numFmt w:val="bullet"/>
      <w:pStyle w:val="ListBullet2"/>
      <w:lvlText w:val="–"/>
      <w:lvlJc w:val="left"/>
      <w:pPr>
        <w:tabs>
          <w:tab w:val="num" w:pos="340"/>
        </w:tabs>
        <w:ind w:left="340" w:hanging="170"/>
      </w:pPr>
      <w:rPr>
        <w:rFonts w:ascii="Arial Rounded MT" w:hAnsi="Arial Rounded MT" w:hint="default"/>
        <w:color w:val="000000" w:themeColor="text1"/>
      </w:rPr>
    </w:lvl>
    <w:lvl w:ilvl="2">
      <w:start w:val="1"/>
      <w:numFmt w:val="bullet"/>
      <w:pStyle w:val="ListBullet3"/>
      <w:lvlText w:val=""/>
      <w:lvlJc w:val="left"/>
      <w:pPr>
        <w:tabs>
          <w:tab w:val="num" w:pos="510"/>
        </w:tabs>
        <w:ind w:left="510" w:hanging="170"/>
      </w:pPr>
      <w:rPr>
        <w:rFonts w:ascii="Symbol" w:hAnsi="Symbol" w:hint="default"/>
        <w:color w:val="E32726" w:themeColor="accent1"/>
      </w:rPr>
    </w:lvl>
    <w:lvl w:ilvl="3">
      <w:start w:val="1"/>
      <w:numFmt w:val="bullet"/>
      <w:pStyle w:val="ListBullet4"/>
      <w:lvlText w:val="–"/>
      <w:lvlJc w:val="left"/>
      <w:pPr>
        <w:tabs>
          <w:tab w:val="num" w:pos="680"/>
        </w:tabs>
        <w:ind w:left="680" w:hanging="170"/>
      </w:pPr>
      <w:rPr>
        <w:rFonts w:ascii="Arial Rounded MT" w:hAnsi="Arial Rounded MT" w:hint="default"/>
        <w:color w:val="000000" w:themeColor="text1"/>
      </w:rPr>
    </w:lvl>
    <w:lvl w:ilvl="4">
      <w:start w:val="1"/>
      <w:numFmt w:val="bullet"/>
      <w:pStyle w:val="ListBullet5"/>
      <w:lvlText w:val=""/>
      <w:lvlJc w:val="left"/>
      <w:pPr>
        <w:tabs>
          <w:tab w:val="num" w:pos="850"/>
        </w:tabs>
        <w:ind w:left="850" w:hanging="170"/>
      </w:pPr>
      <w:rPr>
        <w:rFonts w:ascii="Symbol" w:hAnsi="Symbol" w:hint="default"/>
        <w:color w:val="E32726" w:themeColor="accent1"/>
      </w:rPr>
    </w:lvl>
    <w:lvl w:ilvl="5">
      <w:start w:val="1"/>
      <w:numFmt w:val="bullet"/>
      <w:pStyle w:val="ListBullet6"/>
      <w:lvlText w:val="–"/>
      <w:lvlJc w:val="left"/>
      <w:pPr>
        <w:tabs>
          <w:tab w:val="num" w:pos="1020"/>
        </w:tabs>
        <w:ind w:left="1020" w:hanging="170"/>
      </w:pPr>
      <w:rPr>
        <w:rFonts w:ascii="Arial Rounded MT" w:hAnsi="Arial Rounded MT"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41" w15:restartNumberingAfterBreak="0">
    <w:nsid w:val="745A74CE"/>
    <w:multiLevelType w:val="hybridMultilevel"/>
    <w:tmpl w:val="85B4C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7452C9"/>
    <w:multiLevelType w:val="hybridMultilevel"/>
    <w:tmpl w:val="42E0F5AE"/>
    <w:lvl w:ilvl="0" w:tplc="63181C1E">
      <w:start w:val="1"/>
      <w:numFmt w:val="bullet"/>
      <w:pStyle w:val="KBodytextbullet1"/>
      <w:lvlText w:val=""/>
      <w:lvlJc w:val="left"/>
      <w:pPr>
        <w:tabs>
          <w:tab w:val="num" w:pos="850"/>
        </w:tabs>
        <w:ind w:left="850" w:hanging="283"/>
      </w:pPr>
      <w:rPr>
        <w:rFonts w:ascii="Wingdings" w:hAnsi="Wingdings" w:hint="default"/>
        <w:sz w:val="18"/>
        <w:szCs w:val="22"/>
      </w:rPr>
    </w:lvl>
    <w:lvl w:ilvl="1" w:tplc="0C090003">
      <w:start w:val="1"/>
      <w:numFmt w:val="bullet"/>
      <w:lvlText w:val="o"/>
      <w:lvlJc w:val="left"/>
      <w:pPr>
        <w:tabs>
          <w:tab w:val="num" w:pos="1723"/>
        </w:tabs>
        <w:ind w:left="1723" w:hanging="360"/>
      </w:pPr>
      <w:rPr>
        <w:rFonts w:ascii="Courier New" w:hAnsi="Courier New" w:cs="Courier New" w:hint="default"/>
      </w:rPr>
    </w:lvl>
    <w:lvl w:ilvl="2" w:tplc="0C090005" w:tentative="1">
      <w:start w:val="1"/>
      <w:numFmt w:val="bullet"/>
      <w:lvlText w:val=""/>
      <w:lvlJc w:val="left"/>
      <w:pPr>
        <w:tabs>
          <w:tab w:val="num" w:pos="2443"/>
        </w:tabs>
        <w:ind w:left="2443" w:hanging="360"/>
      </w:pPr>
      <w:rPr>
        <w:rFonts w:ascii="Wingdings" w:hAnsi="Wingdings" w:hint="default"/>
      </w:rPr>
    </w:lvl>
    <w:lvl w:ilvl="3" w:tplc="0C090001" w:tentative="1">
      <w:start w:val="1"/>
      <w:numFmt w:val="bullet"/>
      <w:lvlText w:val=""/>
      <w:lvlJc w:val="left"/>
      <w:pPr>
        <w:tabs>
          <w:tab w:val="num" w:pos="3163"/>
        </w:tabs>
        <w:ind w:left="3163" w:hanging="360"/>
      </w:pPr>
      <w:rPr>
        <w:rFonts w:ascii="Symbol" w:hAnsi="Symbol" w:hint="default"/>
      </w:rPr>
    </w:lvl>
    <w:lvl w:ilvl="4" w:tplc="0C090003" w:tentative="1">
      <w:start w:val="1"/>
      <w:numFmt w:val="bullet"/>
      <w:lvlText w:val="o"/>
      <w:lvlJc w:val="left"/>
      <w:pPr>
        <w:tabs>
          <w:tab w:val="num" w:pos="3883"/>
        </w:tabs>
        <w:ind w:left="3883" w:hanging="360"/>
      </w:pPr>
      <w:rPr>
        <w:rFonts w:ascii="Courier New" w:hAnsi="Courier New" w:cs="Courier New" w:hint="default"/>
      </w:rPr>
    </w:lvl>
    <w:lvl w:ilvl="5" w:tplc="0C090005" w:tentative="1">
      <w:start w:val="1"/>
      <w:numFmt w:val="bullet"/>
      <w:lvlText w:val=""/>
      <w:lvlJc w:val="left"/>
      <w:pPr>
        <w:tabs>
          <w:tab w:val="num" w:pos="4603"/>
        </w:tabs>
        <w:ind w:left="4603" w:hanging="360"/>
      </w:pPr>
      <w:rPr>
        <w:rFonts w:ascii="Wingdings" w:hAnsi="Wingdings" w:hint="default"/>
      </w:rPr>
    </w:lvl>
    <w:lvl w:ilvl="6" w:tplc="0C090001" w:tentative="1">
      <w:start w:val="1"/>
      <w:numFmt w:val="bullet"/>
      <w:lvlText w:val=""/>
      <w:lvlJc w:val="left"/>
      <w:pPr>
        <w:tabs>
          <w:tab w:val="num" w:pos="5323"/>
        </w:tabs>
        <w:ind w:left="5323" w:hanging="360"/>
      </w:pPr>
      <w:rPr>
        <w:rFonts w:ascii="Symbol" w:hAnsi="Symbol" w:hint="default"/>
      </w:rPr>
    </w:lvl>
    <w:lvl w:ilvl="7" w:tplc="0C090003" w:tentative="1">
      <w:start w:val="1"/>
      <w:numFmt w:val="bullet"/>
      <w:lvlText w:val="o"/>
      <w:lvlJc w:val="left"/>
      <w:pPr>
        <w:tabs>
          <w:tab w:val="num" w:pos="6043"/>
        </w:tabs>
        <w:ind w:left="6043" w:hanging="360"/>
      </w:pPr>
      <w:rPr>
        <w:rFonts w:ascii="Courier New" w:hAnsi="Courier New" w:cs="Courier New" w:hint="default"/>
      </w:rPr>
    </w:lvl>
    <w:lvl w:ilvl="8" w:tplc="0C090005" w:tentative="1">
      <w:start w:val="1"/>
      <w:numFmt w:val="bullet"/>
      <w:lvlText w:val=""/>
      <w:lvlJc w:val="left"/>
      <w:pPr>
        <w:tabs>
          <w:tab w:val="num" w:pos="6763"/>
        </w:tabs>
        <w:ind w:left="6763" w:hanging="360"/>
      </w:pPr>
      <w:rPr>
        <w:rFonts w:ascii="Wingdings" w:hAnsi="Wingdings" w:hint="default"/>
      </w:rPr>
    </w:lvl>
  </w:abstractNum>
  <w:abstractNum w:abstractNumId="43" w15:restartNumberingAfterBreak="0">
    <w:nsid w:val="75104506"/>
    <w:multiLevelType w:val="hybridMultilevel"/>
    <w:tmpl w:val="735E470E"/>
    <w:lvl w:ilvl="0" w:tplc="23200AC6">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6976EF"/>
    <w:multiLevelType w:val="multilevel"/>
    <w:tmpl w:val="0AE2C6AA"/>
    <w:numStyleLink w:val="ListBullet"/>
  </w:abstractNum>
  <w:abstractNum w:abstractNumId="45" w15:restartNumberingAfterBreak="0">
    <w:nsid w:val="7D0B59BD"/>
    <w:multiLevelType w:val="hybridMultilevel"/>
    <w:tmpl w:val="F06CE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E1362C"/>
    <w:multiLevelType w:val="hybridMultilevel"/>
    <w:tmpl w:val="E12E481E"/>
    <w:lvl w:ilvl="0" w:tplc="04090003">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62633911">
    <w:abstractNumId w:val="40"/>
  </w:num>
  <w:num w:numId="2" w16cid:durableId="1321076494">
    <w:abstractNumId w:val="11"/>
  </w:num>
  <w:num w:numId="3" w16cid:durableId="2018657555">
    <w:abstractNumId w:val="19"/>
  </w:num>
  <w:num w:numId="4" w16cid:durableId="1139223369">
    <w:abstractNumId w:val="6"/>
  </w:num>
  <w:num w:numId="5" w16cid:durableId="2057728571">
    <w:abstractNumId w:val="26"/>
  </w:num>
  <w:num w:numId="6" w16cid:durableId="790831171">
    <w:abstractNumId w:val="12"/>
  </w:num>
  <w:num w:numId="7" w16cid:durableId="1668552846">
    <w:abstractNumId w:val="15"/>
  </w:num>
  <w:num w:numId="8" w16cid:durableId="331757171">
    <w:abstractNumId w:val="16"/>
  </w:num>
  <w:num w:numId="9" w16cid:durableId="185490291">
    <w:abstractNumId w:val="5"/>
  </w:num>
  <w:num w:numId="10" w16cid:durableId="932780159">
    <w:abstractNumId w:val="21"/>
  </w:num>
  <w:num w:numId="11" w16cid:durableId="269053008">
    <w:abstractNumId w:val="13"/>
  </w:num>
  <w:num w:numId="12" w16cid:durableId="364405012">
    <w:abstractNumId w:val="44"/>
  </w:num>
  <w:num w:numId="13" w16cid:durableId="1740054582">
    <w:abstractNumId w:val="3"/>
  </w:num>
  <w:num w:numId="14" w16cid:durableId="1273241523">
    <w:abstractNumId w:val="28"/>
  </w:num>
  <w:num w:numId="15" w16cid:durableId="1514295818">
    <w:abstractNumId w:val="44"/>
  </w:num>
  <w:num w:numId="16" w16cid:durableId="1059211173">
    <w:abstractNumId w:val="7"/>
  </w:num>
  <w:num w:numId="17" w16cid:durableId="1506171322">
    <w:abstractNumId w:val="4"/>
  </w:num>
  <w:num w:numId="18" w16cid:durableId="1372416535">
    <w:abstractNumId w:val="20"/>
  </w:num>
  <w:num w:numId="19" w16cid:durableId="783424928">
    <w:abstractNumId w:val="10"/>
  </w:num>
  <w:num w:numId="20" w16cid:durableId="1257206136">
    <w:abstractNumId w:val="43"/>
  </w:num>
  <w:num w:numId="21" w16cid:durableId="1828741805">
    <w:abstractNumId w:val="42"/>
  </w:num>
  <w:num w:numId="22" w16cid:durableId="540827963">
    <w:abstractNumId w:val="14"/>
  </w:num>
  <w:num w:numId="23" w16cid:durableId="2072532466">
    <w:abstractNumId w:val="8"/>
  </w:num>
  <w:num w:numId="24" w16cid:durableId="276064799">
    <w:abstractNumId w:val="36"/>
  </w:num>
  <w:num w:numId="25" w16cid:durableId="1385594773">
    <w:abstractNumId w:val="29"/>
  </w:num>
  <w:num w:numId="26" w16cid:durableId="392392917">
    <w:abstractNumId w:val="39"/>
  </w:num>
  <w:num w:numId="27" w16cid:durableId="286474237">
    <w:abstractNumId w:val="46"/>
  </w:num>
  <w:num w:numId="28" w16cid:durableId="1970092545">
    <w:abstractNumId w:val="24"/>
  </w:num>
  <w:num w:numId="29" w16cid:durableId="1515028315">
    <w:abstractNumId w:val="17"/>
  </w:num>
  <w:num w:numId="30" w16cid:durableId="1319649496">
    <w:abstractNumId w:val="35"/>
  </w:num>
  <w:num w:numId="31" w16cid:durableId="515005589">
    <w:abstractNumId w:val="22"/>
  </w:num>
  <w:num w:numId="32" w16cid:durableId="2077631490">
    <w:abstractNumId w:val="23"/>
  </w:num>
  <w:num w:numId="33" w16cid:durableId="1525946683">
    <w:abstractNumId w:val="37"/>
  </w:num>
  <w:num w:numId="34" w16cid:durableId="1100638905">
    <w:abstractNumId w:val="18"/>
  </w:num>
  <w:num w:numId="35" w16cid:durableId="1258516481">
    <w:abstractNumId w:val="34"/>
  </w:num>
  <w:num w:numId="36" w16cid:durableId="1698501549">
    <w:abstractNumId w:val="27"/>
  </w:num>
  <w:num w:numId="37" w16cid:durableId="556622786">
    <w:abstractNumId w:val="31"/>
  </w:num>
  <w:num w:numId="38" w16cid:durableId="928199604">
    <w:abstractNumId w:val="33"/>
  </w:num>
  <w:num w:numId="39" w16cid:durableId="957419365">
    <w:abstractNumId w:val="1"/>
  </w:num>
  <w:num w:numId="40" w16cid:durableId="144050267">
    <w:abstractNumId w:val="2"/>
  </w:num>
  <w:num w:numId="41" w16cid:durableId="1922834571">
    <w:abstractNumId w:val="30"/>
  </w:num>
  <w:num w:numId="42" w16cid:durableId="1088964186">
    <w:abstractNumId w:val="25"/>
  </w:num>
  <w:num w:numId="43" w16cid:durableId="1642886203">
    <w:abstractNumId w:val="45"/>
  </w:num>
  <w:num w:numId="44" w16cid:durableId="394088130">
    <w:abstractNumId w:val="38"/>
  </w:num>
  <w:num w:numId="45" w16cid:durableId="597105014">
    <w:abstractNumId w:val="9"/>
  </w:num>
  <w:num w:numId="46" w16cid:durableId="312561587">
    <w:abstractNumId w:val="41"/>
  </w:num>
  <w:num w:numId="47" w16cid:durableId="95753655">
    <w:abstractNumId w:val="0"/>
  </w:num>
  <w:num w:numId="48" w16cid:durableId="632249306">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zMDGyNDY3MjG3NDBT0lEKTi0uzszPAykwNqgFADzADKAtAAAA"/>
  </w:docVars>
  <w:rsids>
    <w:rsidRoot w:val="00F36EEA"/>
    <w:rsid w:val="000061F5"/>
    <w:rsid w:val="00010A92"/>
    <w:rsid w:val="0001677D"/>
    <w:rsid w:val="0003058D"/>
    <w:rsid w:val="000437CF"/>
    <w:rsid w:val="0006743F"/>
    <w:rsid w:val="00077C1F"/>
    <w:rsid w:val="000824D3"/>
    <w:rsid w:val="00087CC9"/>
    <w:rsid w:val="00093817"/>
    <w:rsid w:val="00095F0F"/>
    <w:rsid w:val="000A0BD6"/>
    <w:rsid w:val="000A37D9"/>
    <w:rsid w:val="000A4A4E"/>
    <w:rsid w:val="000F18ED"/>
    <w:rsid w:val="00100E09"/>
    <w:rsid w:val="00101FB5"/>
    <w:rsid w:val="00113386"/>
    <w:rsid w:val="00116F83"/>
    <w:rsid w:val="001212B5"/>
    <w:rsid w:val="0012247A"/>
    <w:rsid w:val="001346AE"/>
    <w:rsid w:val="0014141B"/>
    <w:rsid w:val="00141E52"/>
    <w:rsid w:val="00142A68"/>
    <w:rsid w:val="00162884"/>
    <w:rsid w:val="00175111"/>
    <w:rsid w:val="001772B4"/>
    <w:rsid w:val="001820A6"/>
    <w:rsid w:val="001947B7"/>
    <w:rsid w:val="0019642C"/>
    <w:rsid w:val="00196C82"/>
    <w:rsid w:val="001A0996"/>
    <w:rsid w:val="001D7CCE"/>
    <w:rsid w:val="001E08DD"/>
    <w:rsid w:val="001E49C0"/>
    <w:rsid w:val="001E544B"/>
    <w:rsid w:val="001F3A73"/>
    <w:rsid w:val="001F77F7"/>
    <w:rsid w:val="002039DC"/>
    <w:rsid w:val="0020410D"/>
    <w:rsid w:val="00204D7C"/>
    <w:rsid w:val="00226A43"/>
    <w:rsid w:val="0023017B"/>
    <w:rsid w:val="00230A49"/>
    <w:rsid w:val="00237DCE"/>
    <w:rsid w:val="0024255A"/>
    <w:rsid w:val="00242A97"/>
    <w:rsid w:val="0024583A"/>
    <w:rsid w:val="002520BE"/>
    <w:rsid w:val="002706D9"/>
    <w:rsid w:val="0027762A"/>
    <w:rsid w:val="00286FE9"/>
    <w:rsid w:val="00287C2A"/>
    <w:rsid w:val="002A0DA3"/>
    <w:rsid w:val="002A1C4A"/>
    <w:rsid w:val="002A488F"/>
    <w:rsid w:val="002A58FD"/>
    <w:rsid w:val="002B59D5"/>
    <w:rsid w:val="002C16D9"/>
    <w:rsid w:val="002C3108"/>
    <w:rsid w:val="002C4932"/>
    <w:rsid w:val="002C774D"/>
    <w:rsid w:val="002D11A0"/>
    <w:rsid w:val="002D1B72"/>
    <w:rsid w:val="002D4422"/>
    <w:rsid w:val="002E4A7F"/>
    <w:rsid w:val="002E7139"/>
    <w:rsid w:val="002E7799"/>
    <w:rsid w:val="002F612F"/>
    <w:rsid w:val="0030515D"/>
    <w:rsid w:val="003130D0"/>
    <w:rsid w:val="00323C57"/>
    <w:rsid w:val="00326C43"/>
    <w:rsid w:val="00327EC8"/>
    <w:rsid w:val="00335CDA"/>
    <w:rsid w:val="00341FCA"/>
    <w:rsid w:val="0034442C"/>
    <w:rsid w:val="003458E2"/>
    <w:rsid w:val="00347541"/>
    <w:rsid w:val="00361073"/>
    <w:rsid w:val="00372CB8"/>
    <w:rsid w:val="00374210"/>
    <w:rsid w:val="003815C3"/>
    <w:rsid w:val="00384BD0"/>
    <w:rsid w:val="00385A41"/>
    <w:rsid w:val="00395C5A"/>
    <w:rsid w:val="003B3B33"/>
    <w:rsid w:val="003C343F"/>
    <w:rsid w:val="003C408E"/>
    <w:rsid w:val="003C5AA8"/>
    <w:rsid w:val="003E35FB"/>
    <w:rsid w:val="003E56D4"/>
    <w:rsid w:val="003F2224"/>
    <w:rsid w:val="003F4D27"/>
    <w:rsid w:val="0040050E"/>
    <w:rsid w:val="00402573"/>
    <w:rsid w:val="00403F38"/>
    <w:rsid w:val="0041033F"/>
    <w:rsid w:val="00410E44"/>
    <w:rsid w:val="00416149"/>
    <w:rsid w:val="00421A6C"/>
    <w:rsid w:val="004372F9"/>
    <w:rsid w:val="004432D5"/>
    <w:rsid w:val="004454D0"/>
    <w:rsid w:val="00445521"/>
    <w:rsid w:val="00447C73"/>
    <w:rsid w:val="004529DC"/>
    <w:rsid w:val="00453644"/>
    <w:rsid w:val="00462AC8"/>
    <w:rsid w:val="004670BE"/>
    <w:rsid w:val="0047786C"/>
    <w:rsid w:val="0048088F"/>
    <w:rsid w:val="00480E55"/>
    <w:rsid w:val="00496CAE"/>
    <w:rsid w:val="004B297A"/>
    <w:rsid w:val="004B2B8B"/>
    <w:rsid w:val="004C0B03"/>
    <w:rsid w:val="004D3480"/>
    <w:rsid w:val="004D47B2"/>
    <w:rsid w:val="004E1780"/>
    <w:rsid w:val="004F5E17"/>
    <w:rsid w:val="0051785B"/>
    <w:rsid w:val="00524B03"/>
    <w:rsid w:val="0052522E"/>
    <w:rsid w:val="00532D0F"/>
    <w:rsid w:val="005401BB"/>
    <w:rsid w:val="00542DE5"/>
    <w:rsid w:val="00551EAC"/>
    <w:rsid w:val="005669F6"/>
    <w:rsid w:val="0057015B"/>
    <w:rsid w:val="00570AF0"/>
    <w:rsid w:val="00582F5F"/>
    <w:rsid w:val="005908C5"/>
    <w:rsid w:val="005916E4"/>
    <w:rsid w:val="00592609"/>
    <w:rsid w:val="005B0E09"/>
    <w:rsid w:val="005B501D"/>
    <w:rsid w:val="005B54F0"/>
    <w:rsid w:val="005B73BB"/>
    <w:rsid w:val="005C28F6"/>
    <w:rsid w:val="005C608D"/>
    <w:rsid w:val="005D0167"/>
    <w:rsid w:val="005D38A2"/>
    <w:rsid w:val="005E7156"/>
    <w:rsid w:val="005E7363"/>
    <w:rsid w:val="005E7DBF"/>
    <w:rsid w:val="005F2B19"/>
    <w:rsid w:val="005F6D01"/>
    <w:rsid w:val="00620B41"/>
    <w:rsid w:val="00621554"/>
    <w:rsid w:val="0063088B"/>
    <w:rsid w:val="006435C4"/>
    <w:rsid w:val="006473D1"/>
    <w:rsid w:val="006547A9"/>
    <w:rsid w:val="00654D9D"/>
    <w:rsid w:val="00662033"/>
    <w:rsid w:val="0066416C"/>
    <w:rsid w:val="00670B05"/>
    <w:rsid w:val="00676B70"/>
    <w:rsid w:val="00676D1F"/>
    <w:rsid w:val="006802CE"/>
    <w:rsid w:val="0068440F"/>
    <w:rsid w:val="0068502D"/>
    <w:rsid w:val="00687CFC"/>
    <w:rsid w:val="00694112"/>
    <w:rsid w:val="006952FD"/>
    <w:rsid w:val="006A2AD6"/>
    <w:rsid w:val="006A5687"/>
    <w:rsid w:val="006C0E44"/>
    <w:rsid w:val="006C5FDB"/>
    <w:rsid w:val="006D3E86"/>
    <w:rsid w:val="006D57A5"/>
    <w:rsid w:val="006E2429"/>
    <w:rsid w:val="006E61E1"/>
    <w:rsid w:val="006F3770"/>
    <w:rsid w:val="006F6016"/>
    <w:rsid w:val="00705614"/>
    <w:rsid w:val="00707F95"/>
    <w:rsid w:val="00713438"/>
    <w:rsid w:val="00716830"/>
    <w:rsid w:val="00716ADD"/>
    <w:rsid w:val="00716C39"/>
    <w:rsid w:val="00720702"/>
    <w:rsid w:val="00721880"/>
    <w:rsid w:val="00730D96"/>
    <w:rsid w:val="0073778B"/>
    <w:rsid w:val="00740356"/>
    <w:rsid w:val="00741513"/>
    <w:rsid w:val="00754946"/>
    <w:rsid w:val="00771E24"/>
    <w:rsid w:val="007760D8"/>
    <w:rsid w:val="00785DDA"/>
    <w:rsid w:val="00793987"/>
    <w:rsid w:val="00797587"/>
    <w:rsid w:val="007A4966"/>
    <w:rsid w:val="007A5447"/>
    <w:rsid w:val="007B215D"/>
    <w:rsid w:val="007B3CBC"/>
    <w:rsid w:val="007B6877"/>
    <w:rsid w:val="007C112A"/>
    <w:rsid w:val="007C1EA6"/>
    <w:rsid w:val="007C38B8"/>
    <w:rsid w:val="007E3CA4"/>
    <w:rsid w:val="007F3EC8"/>
    <w:rsid w:val="007F4110"/>
    <w:rsid w:val="00806808"/>
    <w:rsid w:val="008136B3"/>
    <w:rsid w:val="008149DB"/>
    <w:rsid w:val="00834296"/>
    <w:rsid w:val="00835AEE"/>
    <w:rsid w:val="00836304"/>
    <w:rsid w:val="00844E59"/>
    <w:rsid w:val="00862690"/>
    <w:rsid w:val="008672EA"/>
    <w:rsid w:val="0088182B"/>
    <w:rsid w:val="0089042F"/>
    <w:rsid w:val="00891A66"/>
    <w:rsid w:val="008927B7"/>
    <w:rsid w:val="00893890"/>
    <w:rsid w:val="008B2A52"/>
    <w:rsid w:val="008C5367"/>
    <w:rsid w:val="008D58EA"/>
    <w:rsid w:val="008E504A"/>
    <w:rsid w:val="00905CC6"/>
    <w:rsid w:val="00910C36"/>
    <w:rsid w:val="009132C8"/>
    <w:rsid w:val="00915EDE"/>
    <w:rsid w:val="00926910"/>
    <w:rsid w:val="0093018E"/>
    <w:rsid w:val="009440B4"/>
    <w:rsid w:val="00944DD7"/>
    <w:rsid w:val="00961D9B"/>
    <w:rsid w:val="00962DED"/>
    <w:rsid w:val="00963AF2"/>
    <w:rsid w:val="009669A3"/>
    <w:rsid w:val="00966A51"/>
    <w:rsid w:val="00971103"/>
    <w:rsid w:val="00974034"/>
    <w:rsid w:val="0098364A"/>
    <w:rsid w:val="009857C1"/>
    <w:rsid w:val="00995929"/>
    <w:rsid w:val="009A34F2"/>
    <w:rsid w:val="009A45FD"/>
    <w:rsid w:val="009A4C0F"/>
    <w:rsid w:val="009B09A7"/>
    <w:rsid w:val="009C1659"/>
    <w:rsid w:val="009C3E4F"/>
    <w:rsid w:val="009C6ABE"/>
    <w:rsid w:val="009D391A"/>
    <w:rsid w:val="009D5827"/>
    <w:rsid w:val="009D6143"/>
    <w:rsid w:val="009D7CAA"/>
    <w:rsid w:val="009E140D"/>
    <w:rsid w:val="009E23B4"/>
    <w:rsid w:val="009E5738"/>
    <w:rsid w:val="009E6379"/>
    <w:rsid w:val="009F3881"/>
    <w:rsid w:val="009F4507"/>
    <w:rsid w:val="00A04F20"/>
    <w:rsid w:val="00A05547"/>
    <w:rsid w:val="00A06EA0"/>
    <w:rsid w:val="00A10D40"/>
    <w:rsid w:val="00A15E22"/>
    <w:rsid w:val="00A260DD"/>
    <w:rsid w:val="00A34437"/>
    <w:rsid w:val="00A34FF4"/>
    <w:rsid w:val="00A36A48"/>
    <w:rsid w:val="00A401F8"/>
    <w:rsid w:val="00A46B16"/>
    <w:rsid w:val="00A506F0"/>
    <w:rsid w:val="00A63CD3"/>
    <w:rsid w:val="00A66AD7"/>
    <w:rsid w:val="00A6784B"/>
    <w:rsid w:val="00A70E01"/>
    <w:rsid w:val="00A86BED"/>
    <w:rsid w:val="00A86C9C"/>
    <w:rsid w:val="00A938DD"/>
    <w:rsid w:val="00A96869"/>
    <w:rsid w:val="00AA2A67"/>
    <w:rsid w:val="00AB2E5F"/>
    <w:rsid w:val="00AC5847"/>
    <w:rsid w:val="00AD2E6D"/>
    <w:rsid w:val="00AD4087"/>
    <w:rsid w:val="00AD5B1F"/>
    <w:rsid w:val="00AF2A83"/>
    <w:rsid w:val="00AF2AC1"/>
    <w:rsid w:val="00B025B0"/>
    <w:rsid w:val="00B12FDF"/>
    <w:rsid w:val="00B2042D"/>
    <w:rsid w:val="00B2147B"/>
    <w:rsid w:val="00B23B08"/>
    <w:rsid w:val="00B27309"/>
    <w:rsid w:val="00B32115"/>
    <w:rsid w:val="00B36F80"/>
    <w:rsid w:val="00B427F2"/>
    <w:rsid w:val="00B45369"/>
    <w:rsid w:val="00B45498"/>
    <w:rsid w:val="00B46C2C"/>
    <w:rsid w:val="00B515F0"/>
    <w:rsid w:val="00B552DB"/>
    <w:rsid w:val="00B62366"/>
    <w:rsid w:val="00B71906"/>
    <w:rsid w:val="00B72C03"/>
    <w:rsid w:val="00B742E4"/>
    <w:rsid w:val="00B7476D"/>
    <w:rsid w:val="00B76850"/>
    <w:rsid w:val="00B854A3"/>
    <w:rsid w:val="00B94910"/>
    <w:rsid w:val="00BA51D6"/>
    <w:rsid w:val="00BA5899"/>
    <w:rsid w:val="00BC0E71"/>
    <w:rsid w:val="00BC77CF"/>
    <w:rsid w:val="00BD379B"/>
    <w:rsid w:val="00BD3886"/>
    <w:rsid w:val="00BF67AC"/>
    <w:rsid w:val="00C036BD"/>
    <w:rsid w:val="00C12D83"/>
    <w:rsid w:val="00C20C17"/>
    <w:rsid w:val="00C21FE7"/>
    <w:rsid w:val="00C23116"/>
    <w:rsid w:val="00C32FF5"/>
    <w:rsid w:val="00C33B32"/>
    <w:rsid w:val="00C64A75"/>
    <w:rsid w:val="00C85962"/>
    <w:rsid w:val="00C94310"/>
    <w:rsid w:val="00CA0C31"/>
    <w:rsid w:val="00CA2C88"/>
    <w:rsid w:val="00CA4667"/>
    <w:rsid w:val="00CA5362"/>
    <w:rsid w:val="00CB1B47"/>
    <w:rsid w:val="00CB1DC2"/>
    <w:rsid w:val="00CB2990"/>
    <w:rsid w:val="00CC3DB7"/>
    <w:rsid w:val="00CE29E2"/>
    <w:rsid w:val="00CF06D3"/>
    <w:rsid w:val="00CF15F2"/>
    <w:rsid w:val="00CF1887"/>
    <w:rsid w:val="00CF7C69"/>
    <w:rsid w:val="00D00658"/>
    <w:rsid w:val="00D019DC"/>
    <w:rsid w:val="00D066F7"/>
    <w:rsid w:val="00D074B3"/>
    <w:rsid w:val="00D137EB"/>
    <w:rsid w:val="00D24D75"/>
    <w:rsid w:val="00D30DA3"/>
    <w:rsid w:val="00D32E4C"/>
    <w:rsid w:val="00D3368B"/>
    <w:rsid w:val="00D42054"/>
    <w:rsid w:val="00D437FB"/>
    <w:rsid w:val="00D7008C"/>
    <w:rsid w:val="00D851F9"/>
    <w:rsid w:val="00D85CE5"/>
    <w:rsid w:val="00D90BF2"/>
    <w:rsid w:val="00DA2D9A"/>
    <w:rsid w:val="00DA6B99"/>
    <w:rsid w:val="00DB2E64"/>
    <w:rsid w:val="00DB3C3C"/>
    <w:rsid w:val="00DD0AFE"/>
    <w:rsid w:val="00DD7618"/>
    <w:rsid w:val="00DE63FD"/>
    <w:rsid w:val="00DF4C9E"/>
    <w:rsid w:val="00E17FA4"/>
    <w:rsid w:val="00E315E1"/>
    <w:rsid w:val="00E4010A"/>
    <w:rsid w:val="00E460A5"/>
    <w:rsid w:val="00E52944"/>
    <w:rsid w:val="00E62A58"/>
    <w:rsid w:val="00E72602"/>
    <w:rsid w:val="00E7653B"/>
    <w:rsid w:val="00E8139D"/>
    <w:rsid w:val="00E8271A"/>
    <w:rsid w:val="00E8683A"/>
    <w:rsid w:val="00E87A8D"/>
    <w:rsid w:val="00E91CCB"/>
    <w:rsid w:val="00E96F06"/>
    <w:rsid w:val="00E97AAB"/>
    <w:rsid w:val="00EC58D5"/>
    <w:rsid w:val="00ED2642"/>
    <w:rsid w:val="00ED64B5"/>
    <w:rsid w:val="00EE2B54"/>
    <w:rsid w:val="00EE41DB"/>
    <w:rsid w:val="00EF332F"/>
    <w:rsid w:val="00EF3653"/>
    <w:rsid w:val="00EF5ABE"/>
    <w:rsid w:val="00EF66EA"/>
    <w:rsid w:val="00F07752"/>
    <w:rsid w:val="00F07A82"/>
    <w:rsid w:val="00F10AAE"/>
    <w:rsid w:val="00F266CF"/>
    <w:rsid w:val="00F36EEA"/>
    <w:rsid w:val="00F51929"/>
    <w:rsid w:val="00F56091"/>
    <w:rsid w:val="00F57F00"/>
    <w:rsid w:val="00F60F5A"/>
    <w:rsid w:val="00F62344"/>
    <w:rsid w:val="00F73767"/>
    <w:rsid w:val="00F74534"/>
    <w:rsid w:val="00F91A99"/>
    <w:rsid w:val="00FA2657"/>
    <w:rsid w:val="00FA3372"/>
    <w:rsid w:val="00FB7598"/>
    <w:rsid w:val="00FC0BC3"/>
    <w:rsid w:val="00FC238A"/>
    <w:rsid w:val="00FD11AA"/>
    <w:rsid w:val="00FD1621"/>
    <w:rsid w:val="00FD5077"/>
    <w:rsid w:val="00FD7544"/>
    <w:rsid w:val="00FE2D96"/>
    <w:rsid w:val="00FE67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2C0488"/>
  <w15:chartTrackingRefBased/>
  <w15:docId w15:val="{6E32F7D7-37B4-48E5-B9FD-549A164FA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9" w:qFormat="1"/>
    <w:lsdException w:name="heading 5" w:uiPriority="9" w:qFormat="1"/>
    <w:lsdException w:name="heading 6" w:semiHidden="1" w:uiPriority="9" w:qFormat="1"/>
    <w:lsdException w:name="heading 7" w:semiHidden="1" w:uiPriority="9" w:qFormat="1"/>
    <w:lsdException w:name="heading 8" w:semiHidden="1"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7"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1DB"/>
    <w:pPr>
      <w:spacing w:after="0" w:line="240" w:lineRule="auto"/>
    </w:pPr>
    <w:rPr>
      <w:sz w:val="20"/>
    </w:rPr>
  </w:style>
  <w:style w:type="paragraph" w:styleId="Heading1">
    <w:name w:val="heading 1"/>
    <w:basedOn w:val="Normal"/>
    <w:next w:val="BodyText"/>
    <w:link w:val="Heading1Char"/>
    <w:uiPriority w:val="1"/>
    <w:qFormat/>
    <w:rsid w:val="0088182B"/>
    <w:pPr>
      <w:keepNext/>
      <w:keepLines/>
      <w:pageBreakBefore/>
      <w:spacing w:after="1400"/>
      <w:outlineLvl w:val="0"/>
    </w:pPr>
    <w:rPr>
      <w:rFonts w:asciiTheme="majorHAnsi" w:eastAsiaTheme="majorEastAsia" w:hAnsiTheme="majorHAnsi" w:cstheme="majorBidi"/>
      <w:color w:val="25215E" w:themeColor="accent2"/>
      <w:sz w:val="52"/>
      <w:szCs w:val="32"/>
    </w:rPr>
  </w:style>
  <w:style w:type="paragraph" w:styleId="Heading2">
    <w:name w:val="heading 2"/>
    <w:basedOn w:val="Normal"/>
    <w:next w:val="BodyText"/>
    <w:link w:val="Heading2Char"/>
    <w:qFormat/>
    <w:rsid w:val="00341FCA"/>
    <w:pPr>
      <w:keepNext/>
      <w:keepLines/>
      <w:spacing w:before="360" w:after="120"/>
      <w:outlineLvl w:val="1"/>
    </w:pPr>
    <w:rPr>
      <w:rFonts w:asciiTheme="majorHAnsi" w:eastAsiaTheme="majorEastAsia" w:hAnsiTheme="majorHAnsi" w:cstheme="majorBidi"/>
      <w:color w:val="E32726" w:themeColor="accent1"/>
      <w:sz w:val="32"/>
      <w:szCs w:val="26"/>
    </w:rPr>
  </w:style>
  <w:style w:type="paragraph" w:styleId="Heading3">
    <w:name w:val="heading 3"/>
    <w:basedOn w:val="Normal"/>
    <w:next w:val="BodyText"/>
    <w:link w:val="Heading3Char"/>
    <w:qFormat/>
    <w:rsid w:val="00E52944"/>
    <w:pPr>
      <w:keepNext/>
      <w:keepLines/>
      <w:tabs>
        <w:tab w:val="left" w:pos="6379"/>
      </w:tabs>
      <w:spacing w:before="360" w:after="120"/>
      <w:outlineLvl w:val="2"/>
    </w:pPr>
    <w:rPr>
      <w:rFonts w:asciiTheme="majorHAnsi" w:eastAsiaTheme="majorEastAsia" w:hAnsiTheme="majorHAnsi" w:cstheme="majorBidi"/>
      <w:b/>
      <w:color w:val="E32726" w:themeColor="accent1"/>
      <w:sz w:val="24"/>
      <w:szCs w:val="24"/>
      <w:lang w:val="en-US"/>
    </w:rPr>
  </w:style>
  <w:style w:type="paragraph" w:styleId="Heading4">
    <w:name w:val="heading 4"/>
    <w:basedOn w:val="Normal"/>
    <w:next w:val="BodyText"/>
    <w:link w:val="Heading4Char"/>
    <w:qFormat/>
    <w:rsid w:val="005E7363"/>
    <w:pPr>
      <w:keepNext/>
      <w:keepLines/>
      <w:spacing w:before="240" w:after="120"/>
      <w:outlineLvl w:val="3"/>
    </w:pPr>
    <w:rPr>
      <w:rFonts w:asciiTheme="majorHAnsi" w:eastAsiaTheme="majorEastAsia" w:hAnsiTheme="majorHAnsi" w:cstheme="majorBidi"/>
      <w:b/>
      <w:iCs/>
    </w:rPr>
  </w:style>
  <w:style w:type="paragraph" w:styleId="Heading5">
    <w:name w:val="heading 5"/>
    <w:basedOn w:val="Normal"/>
    <w:next w:val="BodyText"/>
    <w:link w:val="Heading5Char"/>
    <w:qFormat/>
    <w:rsid w:val="005E7363"/>
    <w:pPr>
      <w:keepNext/>
      <w:keepLines/>
      <w:spacing w:before="240" w:after="12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qFormat/>
    <w:rsid w:val="007760D8"/>
    <w:pPr>
      <w:keepNext/>
      <w:keepLines/>
      <w:spacing w:before="80" w:line="264" w:lineRule="auto"/>
      <w:outlineLvl w:val="5"/>
    </w:pPr>
    <w:rPr>
      <w:rFonts w:asciiTheme="majorHAnsi" w:eastAsiaTheme="majorEastAsia" w:hAnsiTheme="majorHAnsi" w:cstheme="majorBidi"/>
      <w:color w:val="595959" w:themeColor="text1" w:themeTint="A6"/>
      <w:sz w:val="21"/>
      <w:szCs w:val="21"/>
      <w:lang w:val="en-US"/>
    </w:rPr>
  </w:style>
  <w:style w:type="paragraph" w:styleId="Heading7">
    <w:name w:val="heading 7"/>
    <w:basedOn w:val="Normal"/>
    <w:next w:val="Normal"/>
    <w:link w:val="Heading7Char"/>
    <w:uiPriority w:val="9"/>
    <w:semiHidden/>
    <w:qFormat/>
    <w:rsid w:val="007760D8"/>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val="en-US"/>
    </w:rPr>
  </w:style>
  <w:style w:type="paragraph" w:styleId="Heading8">
    <w:name w:val="heading 8"/>
    <w:basedOn w:val="Normal"/>
    <w:next w:val="Normal"/>
    <w:link w:val="Heading8Char"/>
    <w:uiPriority w:val="9"/>
    <w:semiHidden/>
    <w:qFormat/>
    <w:rsid w:val="007760D8"/>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val="en-US"/>
    </w:rPr>
  </w:style>
  <w:style w:type="paragraph" w:styleId="Heading9">
    <w:name w:val="heading 9"/>
    <w:aliases w:val="Appendix H11"/>
    <w:basedOn w:val="Heading1"/>
    <w:next w:val="BodyText"/>
    <w:link w:val="Heading9Char"/>
    <w:uiPriority w:val="9"/>
    <w:semiHidden/>
    <w:qFormat/>
    <w:rsid w:val="00670B05"/>
    <w:pPr>
      <w:numPr>
        <w:numId w:val="11"/>
      </w:numPr>
      <w:outlineLvl w:val="8"/>
    </w:pPr>
    <w:rPr>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link w:val="ListParagraphChar"/>
    <w:uiPriority w:val="34"/>
    <w:qFormat/>
    <w:rsid w:val="005E7363"/>
    <w:pPr>
      <w:numPr>
        <w:numId w:val="5"/>
      </w:numPr>
    </w:pPr>
  </w:style>
  <w:style w:type="paragraph" w:customStyle="1" w:styleId="ListParagraph2">
    <w:name w:val="List Paragraph 2"/>
    <w:basedOn w:val="ListParagraph0"/>
    <w:uiPriority w:val="19"/>
    <w:qFormat/>
    <w:rsid w:val="005E7363"/>
    <w:pPr>
      <w:numPr>
        <w:ilvl w:val="1"/>
      </w:numPr>
    </w:pPr>
  </w:style>
  <w:style w:type="paragraph" w:customStyle="1" w:styleId="ListParagraph3">
    <w:name w:val="List Paragraph 3"/>
    <w:basedOn w:val="ListParagraph0"/>
    <w:uiPriority w:val="19"/>
    <w:qFormat/>
    <w:rsid w:val="005E7363"/>
    <w:pPr>
      <w:numPr>
        <w:ilvl w:val="2"/>
      </w:numPr>
    </w:pPr>
  </w:style>
  <w:style w:type="paragraph" w:customStyle="1" w:styleId="ListParagraph4">
    <w:name w:val="List Paragraph 4"/>
    <w:basedOn w:val="ListParagraph0"/>
    <w:uiPriority w:val="19"/>
    <w:qFormat/>
    <w:rsid w:val="005E7363"/>
    <w:pPr>
      <w:numPr>
        <w:ilvl w:val="3"/>
      </w:numPr>
    </w:pPr>
  </w:style>
  <w:style w:type="paragraph" w:customStyle="1" w:styleId="ListParagraph5">
    <w:name w:val="List Paragraph 5"/>
    <w:basedOn w:val="ListParagraph0"/>
    <w:uiPriority w:val="19"/>
    <w:qFormat/>
    <w:rsid w:val="005E7363"/>
    <w:pPr>
      <w:numPr>
        <w:ilvl w:val="4"/>
      </w:numPr>
    </w:pPr>
  </w:style>
  <w:style w:type="character" w:customStyle="1" w:styleId="Heading1Char">
    <w:name w:val="Heading 1 Char"/>
    <w:basedOn w:val="DefaultParagraphFont"/>
    <w:link w:val="Heading1"/>
    <w:uiPriority w:val="1"/>
    <w:rsid w:val="00EE41DB"/>
    <w:rPr>
      <w:rFonts w:asciiTheme="majorHAnsi" w:eastAsiaTheme="majorEastAsia" w:hAnsiTheme="majorHAnsi" w:cstheme="majorBidi"/>
      <w:color w:val="25215E" w:themeColor="accent2"/>
      <w:sz w:val="52"/>
      <w:szCs w:val="32"/>
    </w:rPr>
  </w:style>
  <w:style w:type="character" w:customStyle="1" w:styleId="Heading2Char">
    <w:name w:val="Heading 2 Char"/>
    <w:basedOn w:val="DefaultParagraphFont"/>
    <w:link w:val="Heading2"/>
    <w:rsid w:val="00EE41DB"/>
    <w:rPr>
      <w:rFonts w:asciiTheme="majorHAnsi" w:eastAsiaTheme="majorEastAsia" w:hAnsiTheme="majorHAnsi" w:cstheme="majorBidi"/>
      <w:color w:val="E32726" w:themeColor="accent1"/>
      <w:sz w:val="32"/>
      <w:szCs w:val="26"/>
    </w:rPr>
  </w:style>
  <w:style w:type="character" w:customStyle="1" w:styleId="Heading3Char">
    <w:name w:val="Heading 3 Char"/>
    <w:basedOn w:val="DefaultParagraphFont"/>
    <w:link w:val="Heading3"/>
    <w:rsid w:val="00E52944"/>
    <w:rPr>
      <w:rFonts w:asciiTheme="majorHAnsi" w:eastAsiaTheme="majorEastAsia" w:hAnsiTheme="majorHAnsi" w:cstheme="majorBidi"/>
      <w:b/>
      <w:color w:val="E32726" w:themeColor="accent1"/>
      <w:sz w:val="24"/>
      <w:szCs w:val="24"/>
      <w:lang w:val="en-US"/>
    </w:rPr>
  </w:style>
  <w:style w:type="character" w:customStyle="1" w:styleId="Heading4Char">
    <w:name w:val="Heading 4 Char"/>
    <w:basedOn w:val="DefaultParagraphFont"/>
    <w:link w:val="Heading4"/>
    <w:rsid w:val="00EE41DB"/>
    <w:rPr>
      <w:rFonts w:asciiTheme="majorHAnsi" w:eastAsiaTheme="majorEastAsia" w:hAnsiTheme="majorHAnsi" w:cstheme="majorBidi"/>
      <w:b/>
      <w:iCs/>
      <w:sz w:val="20"/>
    </w:rPr>
  </w:style>
  <w:style w:type="character" w:customStyle="1" w:styleId="Heading5Char">
    <w:name w:val="Heading 5 Char"/>
    <w:basedOn w:val="DefaultParagraphFont"/>
    <w:link w:val="Heading5"/>
    <w:rsid w:val="00EE41DB"/>
    <w:rPr>
      <w:rFonts w:asciiTheme="majorHAnsi" w:eastAsiaTheme="majorEastAsia" w:hAnsiTheme="majorHAnsi" w:cstheme="majorBidi"/>
      <w:i/>
      <w:sz w:val="20"/>
    </w:rPr>
  </w:style>
  <w:style w:type="paragraph" w:styleId="Caption">
    <w:name w:val="caption"/>
    <w:basedOn w:val="Normal"/>
    <w:next w:val="FigureStyle"/>
    <w:uiPriority w:val="35"/>
    <w:qFormat/>
    <w:rsid w:val="00B742E4"/>
    <w:pPr>
      <w:keepNext/>
      <w:tabs>
        <w:tab w:val="left" w:pos="1134"/>
      </w:tabs>
      <w:spacing w:before="240" w:after="120"/>
      <w:ind w:left="1134" w:hanging="1134"/>
      <w:jc w:val="center"/>
    </w:pPr>
    <w:rPr>
      <w:b/>
      <w:iCs/>
      <w:szCs w:val="18"/>
    </w:rPr>
  </w:style>
  <w:style w:type="paragraph" w:customStyle="1" w:styleId="TableCaption">
    <w:name w:val="Table Caption"/>
    <w:basedOn w:val="BodyText"/>
    <w:next w:val="BodyText"/>
    <w:uiPriority w:val="6"/>
    <w:qFormat/>
    <w:rsid w:val="00B742E4"/>
    <w:pPr>
      <w:keepNext/>
      <w:tabs>
        <w:tab w:val="left" w:pos="1134"/>
      </w:tabs>
      <w:spacing w:before="240" w:line="240" w:lineRule="auto"/>
      <w:ind w:left="1134" w:hanging="1134"/>
    </w:pPr>
    <w:rPr>
      <w:b/>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341FCA"/>
    <w:pPr>
      <w:spacing w:before="180" w:after="180" w:line="264" w:lineRule="auto"/>
    </w:pPr>
  </w:style>
  <w:style w:type="character" w:customStyle="1" w:styleId="BodyTextChar">
    <w:name w:val="Body Text Char"/>
    <w:basedOn w:val="DefaultParagraphFont"/>
    <w:link w:val="BodyText"/>
    <w:rsid w:val="00EE41DB"/>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E97AAB"/>
    <w:pPr>
      <w:numPr>
        <w:numId w:val="18"/>
      </w:numPr>
      <w:spacing w:before="80" w:after="80"/>
    </w:pPr>
    <w:rPr>
      <w:color w:val="000000" w:themeColor="text1"/>
    </w:rPr>
  </w:style>
  <w:style w:type="numbering" w:customStyle="1" w:styleId="ListBullet">
    <w:name w:val="List_Bullet"/>
    <w:uiPriority w:val="99"/>
    <w:rsid w:val="00E97AA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286FE9"/>
    <w:pPr>
      <w:numPr>
        <w:ilvl w:val="1"/>
      </w:numPr>
      <w:spacing w:before="60" w:after="60"/>
    </w:pPr>
  </w:style>
  <w:style w:type="paragraph" w:styleId="ListBullet3">
    <w:name w:val="List Bullet 3"/>
    <w:basedOn w:val="ListBullet0"/>
    <w:uiPriority w:val="19"/>
    <w:rsid w:val="00286FE9"/>
    <w:pPr>
      <w:numPr>
        <w:ilvl w:val="2"/>
      </w:numPr>
      <w:spacing w:before="60" w:after="60"/>
    </w:pPr>
  </w:style>
  <w:style w:type="paragraph" w:styleId="ListBullet4">
    <w:name w:val="List Bullet 4"/>
    <w:basedOn w:val="ListBullet0"/>
    <w:uiPriority w:val="19"/>
    <w:rsid w:val="00286FE9"/>
    <w:pPr>
      <w:numPr>
        <w:ilvl w:val="3"/>
      </w:numPr>
      <w:spacing w:before="60" w:after="60"/>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qFormat/>
    <w:rsid w:val="005E7363"/>
    <w:pPr>
      <w:numPr>
        <w:ilvl w:val="5"/>
      </w:numPr>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8"/>
    <w:qFormat/>
    <w:rsid w:val="00341FCA"/>
    <w:pPr>
      <w:spacing w:before="360" w:after="360"/>
      <w:ind w:right="3683"/>
    </w:pPr>
    <w:rPr>
      <w:rFonts w:asciiTheme="majorHAnsi" w:eastAsiaTheme="majorEastAsia" w:hAnsiTheme="majorHAnsi" w:cstheme="majorBidi"/>
      <w:color w:val="FFFFFF" w:themeColor="background1"/>
      <w:sz w:val="88"/>
      <w:szCs w:val="56"/>
    </w:rPr>
  </w:style>
  <w:style w:type="character" w:customStyle="1" w:styleId="TitleChar">
    <w:name w:val="Title Char"/>
    <w:basedOn w:val="DefaultParagraphFont"/>
    <w:link w:val="Title"/>
    <w:uiPriority w:val="8"/>
    <w:rsid w:val="00341FCA"/>
    <w:rPr>
      <w:rFonts w:asciiTheme="majorHAnsi" w:eastAsiaTheme="majorEastAsia" w:hAnsiTheme="majorHAnsi" w:cstheme="majorBidi"/>
      <w:color w:val="FFFFFF" w:themeColor="background1"/>
      <w:sz w:val="88"/>
      <w:szCs w:val="56"/>
    </w:rPr>
  </w:style>
  <w:style w:type="paragraph" w:styleId="Subtitle">
    <w:name w:val="Subtitle"/>
    <w:basedOn w:val="Normal"/>
    <w:next w:val="BodyText"/>
    <w:link w:val="SubtitleChar"/>
    <w:uiPriority w:val="8"/>
    <w:qFormat/>
    <w:rsid w:val="00C20C17"/>
    <w:pPr>
      <w:numPr>
        <w:ilvl w:val="1"/>
      </w:numPr>
      <w:spacing w:before="360" w:after="360"/>
    </w:pPr>
    <w:rPr>
      <w:rFonts w:eastAsiaTheme="minorEastAsia"/>
      <w:sz w:val="32"/>
    </w:rPr>
  </w:style>
  <w:style w:type="character" w:customStyle="1" w:styleId="SubtitleChar">
    <w:name w:val="Subtitle Char"/>
    <w:basedOn w:val="DefaultParagraphFont"/>
    <w:link w:val="Subtitle"/>
    <w:uiPriority w:val="8"/>
    <w:rsid w:val="00C20C17"/>
    <w:rPr>
      <w:rFonts w:eastAsiaTheme="minorEastAsia"/>
      <w:sz w:val="32"/>
    </w:rPr>
  </w:style>
  <w:style w:type="paragraph" w:styleId="TOCHeading">
    <w:name w:val="TOC Heading"/>
    <w:basedOn w:val="Heading1"/>
    <w:next w:val="Normal"/>
    <w:uiPriority w:val="39"/>
    <w:qFormat/>
    <w:rsid w:val="00142A68"/>
    <w:pPr>
      <w:pageBreakBefore w:val="0"/>
      <w:outlineLvl w:val="9"/>
    </w:pPr>
  </w:style>
  <w:style w:type="paragraph" w:styleId="TOC4">
    <w:name w:val="toc 4"/>
    <w:basedOn w:val="TOC1"/>
    <w:next w:val="Normal"/>
    <w:uiPriority w:val="99"/>
    <w:rsid w:val="00670B05"/>
    <w:pPr>
      <w:tabs>
        <w:tab w:val="left" w:pos="851"/>
      </w:tabs>
      <w:ind w:left="851" w:hanging="851"/>
    </w:pPr>
  </w:style>
  <w:style w:type="paragraph" w:styleId="TOC5">
    <w:name w:val="toc 5"/>
    <w:basedOn w:val="TOC2"/>
    <w:next w:val="Normal"/>
    <w:uiPriority w:val="99"/>
    <w:rsid w:val="00670B05"/>
    <w:pPr>
      <w:tabs>
        <w:tab w:val="left" w:pos="851"/>
      </w:tabs>
      <w:ind w:left="851" w:hanging="851"/>
    </w:pPr>
  </w:style>
  <w:style w:type="paragraph" w:styleId="TOC1">
    <w:name w:val="toc 1"/>
    <w:basedOn w:val="Normal"/>
    <w:next w:val="Normal"/>
    <w:uiPriority w:val="39"/>
    <w:rsid w:val="007760D8"/>
    <w:pPr>
      <w:tabs>
        <w:tab w:val="right" w:leader="dot" w:pos="10319"/>
      </w:tabs>
      <w:spacing w:before="180" w:after="60"/>
    </w:pPr>
    <w:rPr>
      <w:b/>
    </w:rPr>
  </w:style>
  <w:style w:type="paragraph" w:styleId="TOC6">
    <w:name w:val="toc 6"/>
    <w:basedOn w:val="TOC3"/>
    <w:next w:val="Normal"/>
    <w:uiPriority w:val="99"/>
    <w:rsid w:val="00670B05"/>
    <w:pPr>
      <w:tabs>
        <w:tab w:val="left" w:pos="851"/>
      </w:tabs>
      <w:ind w:left="851" w:hanging="851"/>
    </w:pPr>
  </w:style>
  <w:style w:type="paragraph" w:styleId="Quote">
    <w:name w:val="Quote"/>
    <w:basedOn w:val="BodyText"/>
    <w:next w:val="Normal"/>
    <w:link w:val="QuoteChar"/>
    <w:uiPriority w:val="29"/>
    <w:qFormat/>
    <w:rsid w:val="00A34437"/>
    <w:pPr>
      <w:spacing w:before="240" w:after="240"/>
      <w:ind w:left="567" w:right="567"/>
    </w:pPr>
    <w:rPr>
      <w:i/>
      <w:iCs/>
      <w:color w:val="E32726" w:themeColor="accent1"/>
    </w:rPr>
  </w:style>
  <w:style w:type="paragraph" w:styleId="TOC2">
    <w:name w:val="toc 2"/>
    <w:basedOn w:val="Normal"/>
    <w:next w:val="Normal"/>
    <w:uiPriority w:val="39"/>
    <w:rsid w:val="00142A68"/>
    <w:pPr>
      <w:tabs>
        <w:tab w:val="right" w:leader="dot" w:pos="10319"/>
      </w:tabs>
      <w:spacing w:before="60" w:after="60"/>
    </w:pPr>
  </w:style>
  <w:style w:type="paragraph" w:styleId="TOC3">
    <w:name w:val="toc 3"/>
    <w:basedOn w:val="Normal"/>
    <w:next w:val="Normal"/>
    <w:uiPriority w:val="39"/>
    <w:rsid w:val="00B742E4"/>
    <w:pPr>
      <w:tabs>
        <w:tab w:val="right" w:leader="dot" w:pos="9639"/>
      </w:tabs>
      <w:spacing w:before="20" w:after="20"/>
    </w:pPr>
  </w:style>
  <w:style w:type="character" w:customStyle="1" w:styleId="QuoteChar">
    <w:name w:val="Quote Char"/>
    <w:basedOn w:val="DefaultParagraphFont"/>
    <w:link w:val="Quote"/>
    <w:uiPriority w:val="29"/>
    <w:rsid w:val="00A34437"/>
    <w:rPr>
      <w:i/>
      <w:iCs/>
      <w:color w:val="E32726" w:themeColor="accent1"/>
    </w:rPr>
  </w:style>
  <w:style w:type="paragraph" w:styleId="Footer">
    <w:name w:val="footer"/>
    <w:basedOn w:val="Normal"/>
    <w:link w:val="FooterChar"/>
    <w:uiPriority w:val="99"/>
    <w:rsid w:val="00C20C17"/>
    <w:rPr>
      <w:sz w:val="18"/>
    </w:rPr>
  </w:style>
  <w:style w:type="character" w:customStyle="1" w:styleId="FooterChar">
    <w:name w:val="Footer Char"/>
    <w:basedOn w:val="DefaultParagraphFont"/>
    <w:link w:val="Footer"/>
    <w:uiPriority w:val="99"/>
    <w:rsid w:val="00EE41DB"/>
    <w:rPr>
      <w:sz w:val="18"/>
    </w:rPr>
  </w:style>
  <w:style w:type="paragraph" w:styleId="Header">
    <w:name w:val="header"/>
    <w:basedOn w:val="Normal"/>
    <w:link w:val="HeaderChar"/>
    <w:uiPriority w:val="99"/>
    <w:rsid w:val="00402573"/>
    <w:rPr>
      <w:b/>
      <w:sz w:val="16"/>
    </w:rPr>
  </w:style>
  <w:style w:type="character" w:customStyle="1" w:styleId="HeaderChar">
    <w:name w:val="Header Char"/>
    <w:basedOn w:val="DefaultParagraphFont"/>
    <w:link w:val="Header"/>
    <w:uiPriority w:val="99"/>
    <w:rsid w:val="00EE41DB"/>
    <w:rPr>
      <w:b/>
      <w:sz w:val="16"/>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1">
    <w:name w:val="Table 1"/>
    <w:basedOn w:val="TableNormal"/>
    <w:uiPriority w:val="99"/>
    <w:rsid w:val="009E6379"/>
    <w:pPr>
      <w:spacing w:after="0" w:line="240" w:lineRule="auto"/>
    </w:pPr>
    <w:tblPr>
      <w:tblStyleRowBandSize w:val="1"/>
      <w:tblStyleColBandSize w:val="1"/>
      <w:tblBorders>
        <w:top w:val="single" w:sz="4" w:space="0" w:color="750F0F" w:themeColor="accent1" w:themeShade="80"/>
        <w:left w:val="single" w:sz="4" w:space="0" w:color="750F0F" w:themeColor="accent1" w:themeShade="80"/>
        <w:bottom w:val="single" w:sz="4" w:space="0" w:color="750F0F" w:themeColor="accent1" w:themeShade="80"/>
        <w:right w:val="single" w:sz="4" w:space="0" w:color="750F0F" w:themeColor="accent1" w:themeShade="80"/>
        <w:insideH w:val="single" w:sz="4" w:space="0" w:color="750F0F" w:themeColor="accent1" w:themeShade="80"/>
        <w:insideV w:val="single" w:sz="4" w:space="0" w:color="750F0F" w:themeColor="accent1" w:themeShade="80"/>
      </w:tblBorders>
      <w:tblCellMar>
        <w:left w:w="0" w:type="dxa"/>
        <w:right w:w="0" w:type="dxa"/>
      </w:tblCellMar>
    </w:tblPr>
    <w:tblStylePr w:type="firstRow">
      <w:rPr>
        <w:color w:val="FFFFFF" w:themeColor="background1"/>
      </w:rPr>
      <w:tblPr/>
      <w:tcPr>
        <w:shd w:val="clear" w:color="auto" w:fill="E32726" w:themeFill="accent1"/>
      </w:tcPr>
    </w:tblStylePr>
    <w:tblStylePr w:type="lastRow">
      <w:tblPr/>
      <w:tcPr>
        <w:shd w:val="clear" w:color="auto" w:fill="F9D3D3" w:themeFill="accent1" w:themeFillTint="33"/>
      </w:tcPr>
    </w:tblStylePr>
    <w:tblStylePr w:type="firstCol">
      <w:rPr>
        <w:color w:val="FFFFFF" w:themeColor="background1"/>
      </w:rPr>
      <w:tblPr/>
      <w:tcPr>
        <w:shd w:val="clear" w:color="auto" w:fill="E32726" w:themeFill="accent1"/>
      </w:tcPr>
    </w:tblStylePr>
    <w:tblStylePr w:type="lastCol">
      <w:tblPr/>
      <w:tcPr>
        <w:shd w:val="clear" w:color="auto" w:fill="F9D3D3" w:themeFill="accent1" w:themeFillTint="33"/>
      </w:tcPr>
    </w:tblStylePr>
    <w:tblStylePr w:type="band2Vert">
      <w:tblPr/>
      <w:tcPr>
        <w:shd w:val="clear" w:color="auto" w:fill="F9D3D3" w:themeFill="accent1" w:themeFillTint="33"/>
      </w:tcPr>
    </w:tblStylePr>
    <w:tblStylePr w:type="band2Horz">
      <w:tblPr/>
      <w:tcPr>
        <w:shd w:val="clear" w:color="auto" w:fill="F9D3D3" w:themeFill="accent1" w:themeFillTint="33"/>
      </w:tcPr>
    </w:tblStylePr>
  </w:style>
  <w:style w:type="table" w:customStyle="1" w:styleId="Table2">
    <w:name w:val="Table 2"/>
    <w:basedOn w:val="TableNormal"/>
    <w:uiPriority w:val="99"/>
    <w:rsid w:val="005B0E09"/>
    <w:pPr>
      <w:spacing w:after="0" w:line="240" w:lineRule="auto"/>
    </w:pPr>
    <w:tblPr>
      <w:tblStyleRowBandSize w:val="1"/>
      <w:tblStyleColBandSize w:val="1"/>
      <w:tblBorders>
        <w:top w:val="single" w:sz="8" w:space="0" w:color="25215E" w:themeColor="accent2"/>
        <w:bottom w:val="single" w:sz="8" w:space="0" w:color="25215E" w:themeColor="accent2"/>
        <w:insideH w:val="single" w:sz="8" w:space="0" w:color="25215E" w:themeColor="accent2"/>
      </w:tblBorders>
      <w:tblCellMar>
        <w:left w:w="0" w:type="dxa"/>
        <w:right w:w="0" w:type="dxa"/>
      </w:tblCellMar>
    </w:tblPr>
    <w:tblStylePr w:type="firstRow">
      <w:pPr>
        <w:jc w:val="left"/>
      </w:pPr>
      <w:rPr>
        <w:color w:val="25215E" w:themeColor="accent2"/>
      </w:rPr>
      <w:tblPr/>
      <w:tcPr>
        <w:tcBorders>
          <w:top w:val="single" w:sz="8" w:space="0" w:color="25215E" w:themeColor="accent2"/>
          <w:left w:val="nil"/>
          <w:bottom w:val="single" w:sz="8" w:space="0" w:color="25215E" w:themeColor="accent2"/>
          <w:right w:val="nil"/>
          <w:insideH w:val="nil"/>
          <w:insideV w:val="nil"/>
          <w:tl2br w:val="nil"/>
          <w:tr2bl w:val="nil"/>
        </w:tcBorders>
        <w:vAlign w:val="center"/>
      </w:tcPr>
    </w:tblStylePr>
    <w:tblStylePr w:type="lastRow">
      <w:tblPr/>
      <w:tcPr>
        <w:shd w:val="clear" w:color="auto" w:fill="F1F3F3" w:themeFill="background2" w:themeFillTint="33"/>
      </w:tcPr>
    </w:tblStylePr>
    <w:tblStylePr w:type="firstCol">
      <w:rPr>
        <w:color w:val="25215E" w:themeColor="accent2"/>
      </w:rPr>
    </w:tblStylePr>
    <w:tblStylePr w:type="lastCol">
      <w:tblPr/>
      <w:tcPr>
        <w:shd w:val="clear" w:color="auto" w:fill="F1F3F3" w:themeFill="background2" w:themeFillTint="33"/>
      </w:tcPr>
    </w:tblStylePr>
    <w:tblStylePr w:type="band2Vert">
      <w:tblPr/>
      <w:tcPr>
        <w:shd w:val="clear" w:color="auto" w:fill="F1F3F3" w:themeFill="background2" w:themeFillTint="33"/>
      </w:tcPr>
    </w:tblStylePr>
    <w:tblStylePr w:type="band2Horz">
      <w:tblPr/>
      <w:tcPr>
        <w:shd w:val="clear" w:color="auto" w:fill="F1F3F3" w:themeFill="background2" w:themeFillTint="33"/>
      </w:tcPr>
    </w:tblStylePr>
  </w:style>
  <w:style w:type="table" w:customStyle="1" w:styleId="Table3">
    <w:name w:val="Table 3"/>
    <w:basedOn w:val="TableNormal"/>
    <w:uiPriority w:val="99"/>
    <w:rsid w:val="00A34437"/>
    <w:pPr>
      <w:spacing w:after="0" w:line="240" w:lineRule="auto"/>
    </w:pPr>
    <w:tblPr>
      <w:tblStyleRowBandSize w:val="1"/>
      <w:tblStyleColBandSize w:val="1"/>
      <w:tblBorders>
        <w:top w:val="single" w:sz="4" w:space="0" w:color="002844" w:themeColor="accent3" w:themeShade="80"/>
        <w:left w:val="single" w:sz="4" w:space="0" w:color="002844" w:themeColor="accent3" w:themeShade="80"/>
        <w:bottom w:val="single" w:sz="4" w:space="0" w:color="002844" w:themeColor="accent3" w:themeShade="80"/>
        <w:right w:val="single" w:sz="4" w:space="0" w:color="002844" w:themeColor="accent3" w:themeShade="80"/>
        <w:insideH w:val="single" w:sz="4" w:space="0" w:color="002844" w:themeColor="accent3" w:themeShade="80"/>
        <w:insideV w:val="single" w:sz="4" w:space="0" w:color="002844" w:themeColor="accent3" w:themeShade="80"/>
      </w:tblBorders>
      <w:tblCellMar>
        <w:left w:w="0" w:type="dxa"/>
        <w:right w:w="0" w:type="dxa"/>
      </w:tblCellMar>
    </w:tblPr>
    <w:tblStylePr w:type="firstRow">
      <w:tblPr/>
      <w:tcPr>
        <w:shd w:val="clear" w:color="auto" w:fill="005189" w:themeFill="accent3"/>
      </w:tcPr>
    </w:tblStylePr>
    <w:tblStylePr w:type="lastRow">
      <w:tblPr/>
      <w:tcPr>
        <w:shd w:val="clear" w:color="auto" w:fill="B4E0FF" w:themeFill="accent3" w:themeFillTint="33"/>
      </w:tcPr>
    </w:tblStylePr>
    <w:tblStylePr w:type="firstCol">
      <w:tblPr/>
      <w:tcPr>
        <w:shd w:val="clear" w:color="auto" w:fill="005189" w:themeFill="accent3"/>
      </w:tcPr>
    </w:tblStylePr>
    <w:tblStylePr w:type="lastCol">
      <w:tblPr/>
      <w:tcPr>
        <w:shd w:val="clear" w:color="auto" w:fill="B4E0FF" w:themeFill="accent3" w:themeFillTint="33"/>
      </w:tcPr>
    </w:tblStylePr>
    <w:tblStylePr w:type="band2Vert">
      <w:tblPr/>
      <w:tcPr>
        <w:shd w:val="clear" w:color="auto" w:fill="B4E0FF" w:themeFill="accent3" w:themeFillTint="33"/>
      </w:tcPr>
    </w:tblStylePr>
    <w:tblStylePr w:type="band2Horz">
      <w:tblPr/>
      <w:tcPr>
        <w:shd w:val="clear" w:color="auto" w:fill="B4E0FF" w:themeFill="accent3" w:themeFillTint="33"/>
      </w:tcPr>
    </w:tblStylePr>
  </w:style>
  <w:style w:type="table" w:customStyle="1" w:styleId="Table4">
    <w:name w:val="Table 4"/>
    <w:basedOn w:val="TableNormal"/>
    <w:uiPriority w:val="99"/>
    <w:rsid w:val="00A34437"/>
    <w:pPr>
      <w:spacing w:after="0" w:line="240" w:lineRule="auto"/>
    </w:pPr>
    <w:tblPr>
      <w:tblStyleRowBandSize w:val="1"/>
      <w:tblStyleColBandSize w:val="1"/>
      <w:tblBorders>
        <w:top w:val="single" w:sz="4" w:space="0" w:color="01341A" w:themeColor="accent4" w:themeShade="80"/>
        <w:left w:val="single" w:sz="4" w:space="0" w:color="01341A" w:themeColor="accent4" w:themeShade="80"/>
        <w:bottom w:val="single" w:sz="4" w:space="0" w:color="01341A" w:themeColor="accent4" w:themeShade="80"/>
        <w:right w:val="single" w:sz="4" w:space="0" w:color="01341A" w:themeColor="accent4" w:themeShade="80"/>
        <w:insideH w:val="single" w:sz="4" w:space="0" w:color="01341A" w:themeColor="accent4" w:themeShade="80"/>
        <w:insideV w:val="single" w:sz="4" w:space="0" w:color="01341A" w:themeColor="accent4" w:themeShade="80"/>
      </w:tblBorders>
      <w:tblCellMar>
        <w:left w:w="0" w:type="dxa"/>
        <w:right w:w="0" w:type="dxa"/>
      </w:tblCellMar>
    </w:tblPr>
    <w:tblStylePr w:type="firstRow">
      <w:tblPr/>
      <w:tcPr>
        <w:shd w:val="clear" w:color="auto" w:fill="036936" w:themeFill="accent4"/>
      </w:tcPr>
    </w:tblStylePr>
    <w:tblStylePr w:type="lastRow">
      <w:tblPr/>
      <w:tcPr>
        <w:shd w:val="clear" w:color="auto" w:fill="B0FCD6" w:themeFill="accent4" w:themeFillTint="33"/>
      </w:tcPr>
    </w:tblStylePr>
    <w:tblStylePr w:type="firstCol">
      <w:tblPr/>
      <w:tcPr>
        <w:shd w:val="clear" w:color="auto" w:fill="036936" w:themeFill="accent4"/>
      </w:tcPr>
    </w:tblStylePr>
    <w:tblStylePr w:type="lastCol">
      <w:tblPr/>
      <w:tcPr>
        <w:shd w:val="clear" w:color="auto" w:fill="B0FCD6" w:themeFill="accent4" w:themeFillTint="33"/>
      </w:tcPr>
    </w:tblStylePr>
    <w:tblStylePr w:type="band2Vert">
      <w:tblPr/>
      <w:tcPr>
        <w:shd w:val="clear" w:color="auto" w:fill="B0FCD6" w:themeFill="accent4" w:themeFillTint="33"/>
      </w:tcPr>
    </w:tblStylePr>
    <w:tblStylePr w:type="band2Horz">
      <w:tblPr/>
      <w:tcPr>
        <w:shd w:val="clear" w:color="auto" w:fill="B0FCD6" w:themeFill="accent4" w:themeFillTint="33"/>
      </w:tcPr>
    </w:tblStylePr>
  </w:style>
  <w:style w:type="table" w:customStyle="1" w:styleId="Table5">
    <w:name w:val="Table 5"/>
    <w:basedOn w:val="TableNormal"/>
    <w:uiPriority w:val="99"/>
    <w:rsid w:val="00A34437"/>
    <w:pPr>
      <w:spacing w:after="0" w:line="240" w:lineRule="auto"/>
    </w:pPr>
    <w:tblPr>
      <w:tblStyleRowBandSize w:val="1"/>
      <w:tblStyleColBandSize w:val="1"/>
      <w:tblBorders>
        <w:top w:val="single" w:sz="4" w:space="0" w:color="752A10" w:themeColor="accent5" w:themeShade="80"/>
        <w:left w:val="single" w:sz="4" w:space="0" w:color="752A10" w:themeColor="accent5" w:themeShade="80"/>
        <w:bottom w:val="single" w:sz="4" w:space="0" w:color="752A10" w:themeColor="accent5" w:themeShade="80"/>
        <w:right w:val="single" w:sz="4" w:space="0" w:color="752A10" w:themeColor="accent5" w:themeShade="80"/>
        <w:insideH w:val="single" w:sz="4" w:space="0" w:color="752A10" w:themeColor="accent5" w:themeShade="80"/>
        <w:insideV w:val="single" w:sz="4" w:space="0" w:color="752A10" w:themeColor="accent5" w:themeShade="80"/>
      </w:tblBorders>
      <w:tblCellMar>
        <w:left w:w="0" w:type="dxa"/>
        <w:right w:w="0" w:type="dxa"/>
      </w:tblCellMar>
    </w:tblPr>
    <w:tblStylePr w:type="firstRow">
      <w:tblPr/>
      <w:tcPr>
        <w:shd w:val="clear" w:color="auto" w:fill="E25928" w:themeFill="accent5"/>
      </w:tcPr>
    </w:tblStylePr>
    <w:tblStylePr w:type="lastRow">
      <w:tblPr/>
      <w:tcPr>
        <w:shd w:val="clear" w:color="auto" w:fill="F9DDD3" w:themeFill="accent5" w:themeFillTint="33"/>
      </w:tcPr>
    </w:tblStylePr>
    <w:tblStylePr w:type="firstCol">
      <w:tblPr/>
      <w:tcPr>
        <w:shd w:val="clear" w:color="auto" w:fill="E25928" w:themeFill="accent5"/>
      </w:tcPr>
    </w:tblStylePr>
    <w:tblStylePr w:type="lastCol">
      <w:tblPr/>
      <w:tcPr>
        <w:shd w:val="clear" w:color="auto" w:fill="F9DDD3" w:themeFill="accent5" w:themeFillTint="33"/>
      </w:tcPr>
    </w:tblStylePr>
    <w:tblStylePr w:type="band2Vert">
      <w:tblPr/>
      <w:tcPr>
        <w:shd w:val="clear" w:color="auto" w:fill="F9DDD3" w:themeFill="accent5" w:themeFillTint="33"/>
      </w:tcPr>
    </w:tblStylePr>
    <w:tblStylePr w:type="band2Horz">
      <w:tblPr/>
      <w:tcPr>
        <w:shd w:val="clear" w:color="auto" w:fill="F9DDD3" w:themeFill="accent5" w:themeFillTint="33"/>
      </w:tcPr>
    </w:tblStylePr>
  </w:style>
  <w:style w:type="table" w:customStyle="1" w:styleId="Table6">
    <w:name w:val="Table 6"/>
    <w:basedOn w:val="TableNormal"/>
    <w:uiPriority w:val="99"/>
    <w:rsid w:val="00A34437"/>
    <w:pPr>
      <w:spacing w:after="0" w:line="240" w:lineRule="auto"/>
    </w:pPr>
    <w:tblPr>
      <w:tblStyleRowBandSize w:val="1"/>
      <w:tblStyleColBandSize w:val="1"/>
      <w:tblBorders>
        <w:top w:val="single" w:sz="4" w:space="0" w:color="311232" w:themeColor="accent6" w:themeShade="80"/>
        <w:left w:val="single" w:sz="4" w:space="0" w:color="311232" w:themeColor="accent6" w:themeShade="80"/>
        <w:bottom w:val="single" w:sz="4" w:space="0" w:color="311232" w:themeColor="accent6" w:themeShade="80"/>
        <w:right w:val="single" w:sz="4" w:space="0" w:color="311232" w:themeColor="accent6" w:themeShade="80"/>
        <w:insideH w:val="single" w:sz="4" w:space="0" w:color="311232" w:themeColor="accent6" w:themeShade="80"/>
        <w:insideV w:val="single" w:sz="4" w:space="0" w:color="311232" w:themeColor="accent6" w:themeShade="80"/>
      </w:tblBorders>
      <w:tblCellMar>
        <w:left w:w="0" w:type="dxa"/>
        <w:right w:w="0" w:type="dxa"/>
      </w:tblCellMar>
    </w:tblPr>
    <w:tblStylePr w:type="firstRow">
      <w:tblPr/>
      <w:tcPr>
        <w:shd w:val="clear" w:color="auto" w:fill="632466" w:themeFill="accent6"/>
      </w:tcPr>
    </w:tblStylePr>
    <w:tblStylePr w:type="lastRow">
      <w:tblPr/>
      <w:tcPr>
        <w:shd w:val="clear" w:color="auto" w:fill="E9C7EB" w:themeFill="accent6" w:themeFillTint="33"/>
      </w:tcPr>
    </w:tblStylePr>
    <w:tblStylePr w:type="firstCol">
      <w:tblPr/>
      <w:tcPr>
        <w:shd w:val="clear" w:color="auto" w:fill="632466" w:themeFill="accent6"/>
      </w:tcPr>
    </w:tblStylePr>
    <w:tblStylePr w:type="lastCol">
      <w:tblPr/>
      <w:tcPr>
        <w:shd w:val="clear" w:color="auto" w:fill="E9C7EB" w:themeFill="accent6" w:themeFillTint="33"/>
      </w:tcPr>
    </w:tblStylePr>
    <w:tblStylePr w:type="band2Vert">
      <w:tblPr/>
      <w:tcPr>
        <w:shd w:val="clear" w:color="auto" w:fill="E9C7EB" w:themeFill="accent6" w:themeFillTint="33"/>
      </w:tcPr>
    </w:tblStylePr>
    <w:tblStylePr w:type="band2Horz">
      <w:tblPr/>
      <w:tcPr>
        <w:shd w:val="clear" w:color="auto" w:fill="E9C7EB" w:themeFill="accent6" w:themeFillTint="33"/>
      </w:tcPr>
    </w:tblStylePr>
  </w:style>
  <w:style w:type="table" w:customStyle="1" w:styleId="TableBlack">
    <w:name w:val="Table Black"/>
    <w:basedOn w:val="TableNormal"/>
    <w:uiPriority w:val="99"/>
    <w:rsid w:val="00A3443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tblStylePr w:type="firstRow">
      <w:tblPr/>
      <w:tcPr>
        <w:shd w:val="clear" w:color="auto" w:fill="000000" w:themeFill="text1"/>
      </w:tcPr>
    </w:tblStylePr>
    <w:tblStylePr w:type="lastRow">
      <w:tblPr/>
      <w:tcPr>
        <w:shd w:val="clear" w:color="auto" w:fill="E0E0E0"/>
      </w:tcPr>
    </w:tblStylePr>
    <w:tblStylePr w:type="firstCol">
      <w:tblPr/>
      <w:tcPr>
        <w:shd w:val="clear" w:color="auto" w:fill="000000" w:themeFill="text1"/>
      </w:tcPr>
    </w:tblStylePr>
    <w:tblStylePr w:type="lastCol">
      <w:tblPr/>
      <w:tcPr>
        <w:shd w:val="clear" w:color="auto" w:fill="E0E0E0"/>
      </w:tcPr>
    </w:tblStylePr>
    <w:tblStylePr w:type="band2Vert">
      <w:tblPr/>
      <w:tcPr>
        <w:shd w:val="clear" w:color="auto" w:fill="E0E0E0"/>
      </w:tcPr>
    </w:tblStylePr>
    <w:tblStylePr w:type="band2Horz">
      <w:tblPr/>
      <w:tcPr>
        <w:shd w:val="clear" w:color="auto" w:fill="E0E0E0"/>
      </w:tcPr>
    </w:tblStylePr>
  </w:style>
  <w:style w:type="table" w:customStyle="1" w:styleId="TableGrey">
    <w:name w:val="Table Grey"/>
    <w:basedOn w:val="TableNormal"/>
    <w:uiPriority w:val="99"/>
    <w:rsid w:val="00A34437"/>
    <w:pPr>
      <w:spacing w:after="0" w:line="240" w:lineRule="auto"/>
    </w:pPr>
    <w:tblPr>
      <w:tblStyleRowBandSize w:val="1"/>
      <w:tblStyleColBandSize w:val="1"/>
      <w:tblBorders>
        <w:top w:val="single" w:sz="4" w:space="0" w:color="26282B" w:themeColor="text2" w:themeShade="80"/>
        <w:left w:val="single" w:sz="4" w:space="0" w:color="26282B" w:themeColor="text2" w:themeShade="80"/>
        <w:bottom w:val="single" w:sz="4" w:space="0" w:color="26282B" w:themeColor="text2" w:themeShade="80"/>
        <w:right w:val="single" w:sz="4" w:space="0" w:color="26282B" w:themeColor="text2" w:themeShade="80"/>
        <w:insideH w:val="single" w:sz="4" w:space="0" w:color="26282B" w:themeColor="text2" w:themeShade="80"/>
        <w:insideV w:val="single" w:sz="4" w:space="0" w:color="26282B" w:themeColor="text2" w:themeShade="80"/>
      </w:tblBorders>
      <w:tblCellMar>
        <w:left w:w="0" w:type="dxa"/>
        <w:right w:w="0" w:type="dxa"/>
      </w:tblCellMar>
    </w:tblPr>
    <w:tblStylePr w:type="firstRow">
      <w:rPr>
        <w:color w:val="FFFFFF" w:themeColor="background1"/>
      </w:rPr>
      <w:tblPr/>
      <w:tcPr>
        <w:shd w:val="clear" w:color="auto" w:fill="4D5056" w:themeFill="text2"/>
      </w:tcPr>
    </w:tblStylePr>
    <w:tblStylePr w:type="lastRow">
      <w:tblPr/>
      <w:tcPr>
        <w:shd w:val="clear" w:color="auto" w:fill="DADBDE" w:themeFill="text2" w:themeFillTint="33"/>
      </w:tcPr>
    </w:tblStylePr>
    <w:tblStylePr w:type="firstCol">
      <w:rPr>
        <w:color w:val="FFFFFF" w:themeColor="background1"/>
      </w:rPr>
      <w:tblPr/>
      <w:tcPr>
        <w:shd w:val="clear" w:color="auto" w:fill="4D5056" w:themeFill="text2"/>
      </w:tcPr>
    </w:tblStylePr>
    <w:tblStylePr w:type="lastCol">
      <w:tblPr/>
      <w:tcPr>
        <w:shd w:val="clear" w:color="auto" w:fill="DADBDE" w:themeFill="text2" w:themeFillTint="33"/>
      </w:tcPr>
    </w:tblStylePr>
    <w:tblStylePr w:type="band2Vert">
      <w:tblPr/>
      <w:tcPr>
        <w:shd w:val="clear" w:color="auto" w:fill="DADBDE" w:themeFill="text2" w:themeFillTint="33"/>
      </w:tcPr>
    </w:tblStylePr>
    <w:tblStylePr w:type="band2Horz">
      <w:tblPr/>
      <w:tcPr>
        <w:shd w:val="clear" w:color="auto" w:fill="DADBDE" w:themeFill="text2" w:themeFillTint="33"/>
      </w:tcPr>
    </w:tblStylePr>
  </w:style>
  <w:style w:type="paragraph" w:customStyle="1" w:styleId="TableText">
    <w:name w:val="Table Text"/>
    <w:basedOn w:val="Normal"/>
    <w:uiPriority w:val="3"/>
    <w:qFormat/>
    <w:rsid w:val="00AF2A83"/>
    <w:pPr>
      <w:spacing w:before="60" w:after="60"/>
      <w:ind w:right="113"/>
    </w:pPr>
  </w:style>
  <w:style w:type="paragraph" w:customStyle="1" w:styleId="TableHeading">
    <w:name w:val="Table Heading"/>
    <w:basedOn w:val="TableText"/>
    <w:uiPriority w:val="3"/>
    <w:qFormat/>
    <w:rsid w:val="00AF2A83"/>
    <w:rPr>
      <w:b/>
      <w:color w:val="25215E" w:themeColor="accent2"/>
    </w:rPr>
  </w:style>
  <w:style w:type="paragraph" w:customStyle="1" w:styleId="TableBullet">
    <w:name w:val="Table Bullet"/>
    <w:basedOn w:val="TableText"/>
    <w:uiPriority w:val="4"/>
    <w:qFormat/>
    <w:rsid w:val="00C21FE7"/>
    <w:pPr>
      <w:numPr>
        <w:numId w:val="1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AF2A83"/>
    <w:pPr>
      <w:numPr>
        <w:numId w:val="14"/>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C21FE7"/>
    <w:pPr>
      <w:numPr>
        <w:numId w:val="7"/>
      </w:numPr>
    </w:pPr>
  </w:style>
  <w:style w:type="numbering" w:customStyle="1" w:styleId="ListTableNumber">
    <w:name w:val="List_TableNumber"/>
    <w:uiPriority w:val="99"/>
    <w:rsid w:val="00AF2A83"/>
    <w:pPr>
      <w:numPr>
        <w:numId w:val="8"/>
      </w:numPr>
    </w:pPr>
  </w:style>
  <w:style w:type="paragraph" w:customStyle="1" w:styleId="CoverDetails">
    <w:name w:val="Cover Details"/>
    <w:basedOn w:val="Normal"/>
    <w:next w:val="BodyText"/>
    <w:uiPriority w:val="12"/>
    <w:semiHidden/>
    <w:rsid w:val="00E87A8D"/>
    <w:pPr>
      <w:spacing w:before="240" w:after="240" w:line="264" w:lineRule="auto"/>
    </w:pPr>
    <w:rPr>
      <w:b/>
      <w:sz w:val="24"/>
    </w:rPr>
  </w:style>
  <w:style w:type="paragraph" w:customStyle="1" w:styleId="AppendixH2">
    <w:name w:val="Appendix H2"/>
    <w:basedOn w:val="Heading2"/>
    <w:next w:val="BodyText"/>
    <w:uiPriority w:val="14"/>
    <w:semiHidden/>
    <w:qFormat/>
    <w:rsid w:val="009E6379"/>
    <w:pPr>
      <w:numPr>
        <w:ilvl w:val="1"/>
        <w:numId w:val="11"/>
      </w:numPr>
    </w:pPr>
  </w:style>
  <w:style w:type="paragraph" w:customStyle="1" w:styleId="AppendixH3">
    <w:name w:val="Appendix H3"/>
    <w:basedOn w:val="Heading3"/>
    <w:next w:val="BodyText"/>
    <w:uiPriority w:val="14"/>
    <w:semiHidden/>
    <w:qFormat/>
    <w:rsid w:val="009E6379"/>
    <w:pPr>
      <w:numPr>
        <w:ilvl w:val="2"/>
        <w:numId w:val="11"/>
      </w:numPr>
    </w:pPr>
  </w:style>
  <w:style w:type="numbering" w:customStyle="1" w:styleId="ListAppendix">
    <w:name w:val="List_Appendix"/>
    <w:uiPriority w:val="99"/>
    <w:rsid w:val="009E6379"/>
    <w:pPr>
      <w:numPr>
        <w:numId w:val="9"/>
      </w:numPr>
    </w:pPr>
  </w:style>
  <w:style w:type="paragraph" w:styleId="TOC8">
    <w:name w:val="toc 8"/>
    <w:basedOn w:val="TOC2"/>
    <w:next w:val="Normal"/>
    <w:uiPriority w:val="99"/>
    <w:rsid w:val="00B742E4"/>
    <w:pPr>
      <w:tabs>
        <w:tab w:val="left" w:pos="1701"/>
      </w:tabs>
    </w:pPr>
  </w:style>
  <w:style w:type="paragraph" w:styleId="TableofFigures">
    <w:name w:val="table of figures"/>
    <w:basedOn w:val="Normal"/>
    <w:next w:val="Normal"/>
    <w:uiPriority w:val="99"/>
    <w:unhideWhenUsed/>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5916E4"/>
    <w:rPr>
      <w:color w:val="E32726" w:themeColor="accent1"/>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9"/>
    <w:semiHidden/>
    <w:rsid w:val="00EE41DB"/>
    <w:rPr>
      <w:rFonts w:asciiTheme="majorHAnsi" w:eastAsiaTheme="majorEastAsia" w:hAnsiTheme="majorHAnsi" w:cstheme="majorBidi"/>
      <w:iCs/>
      <w:color w:val="272727" w:themeColor="text1" w:themeTint="D8"/>
      <w:sz w:val="52"/>
      <w:szCs w:val="21"/>
    </w:rPr>
  </w:style>
  <w:style w:type="paragraph" w:styleId="FootnoteText">
    <w:name w:val="footnote text"/>
    <w:basedOn w:val="Normal"/>
    <w:link w:val="FootnoteTextChar"/>
    <w:uiPriority w:val="99"/>
    <w:rsid w:val="00C20C17"/>
    <w:rPr>
      <w:sz w:val="16"/>
      <w:szCs w:val="20"/>
    </w:rPr>
  </w:style>
  <w:style w:type="character" w:customStyle="1" w:styleId="FootnoteTextChar">
    <w:name w:val="Footnote Text Char"/>
    <w:basedOn w:val="DefaultParagraphFont"/>
    <w:link w:val="FootnoteText"/>
    <w:uiPriority w:val="99"/>
    <w:rsid w:val="00C20C17"/>
    <w:rPr>
      <w:sz w:val="16"/>
      <w:szCs w:val="20"/>
    </w:rPr>
  </w:style>
  <w:style w:type="character" w:styleId="FootnoteReference">
    <w:name w:val="footnote reference"/>
    <w:basedOn w:val="DefaultParagraphFont"/>
    <w:uiPriority w:val="99"/>
    <w:rsid w:val="00C20C17"/>
    <w:rPr>
      <w:vertAlign w:val="superscript"/>
    </w:rPr>
  </w:style>
  <w:style w:type="character" w:styleId="FollowedHyperlink">
    <w:name w:val="FollowedHyperlink"/>
    <w:basedOn w:val="DefaultParagraphFont"/>
    <w:uiPriority w:val="99"/>
    <w:rsid w:val="00670B05"/>
    <w:rPr>
      <w:color w:val="632466" w:themeColor="followedHyperlink"/>
      <w:u w:val="single"/>
    </w:rPr>
  </w:style>
  <w:style w:type="character" w:styleId="UnresolvedMention">
    <w:name w:val="Unresolved Mention"/>
    <w:basedOn w:val="DefaultParagraphFont"/>
    <w:uiPriority w:val="99"/>
    <w:semiHidden/>
    <w:unhideWhenUsed/>
    <w:rsid w:val="005916E4"/>
    <w:rPr>
      <w:color w:val="605E5C"/>
      <w:shd w:val="clear" w:color="auto" w:fill="E1DFDD"/>
    </w:rPr>
  </w:style>
  <w:style w:type="character" w:customStyle="1" w:styleId="Heading6Char">
    <w:name w:val="Heading 6 Char"/>
    <w:basedOn w:val="DefaultParagraphFont"/>
    <w:link w:val="Heading6"/>
    <w:uiPriority w:val="9"/>
    <w:semiHidden/>
    <w:rsid w:val="00EE41DB"/>
    <w:rPr>
      <w:rFonts w:asciiTheme="majorHAnsi" w:eastAsiaTheme="majorEastAsia" w:hAnsiTheme="majorHAnsi" w:cstheme="majorBidi"/>
      <w:color w:val="595959" w:themeColor="text1" w:themeTint="A6"/>
      <w:sz w:val="21"/>
      <w:szCs w:val="21"/>
      <w:lang w:val="en-US"/>
    </w:rPr>
  </w:style>
  <w:style w:type="character" w:customStyle="1" w:styleId="Heading7Char">
    <w:name w:val="Heading 7 Char"/>
    <w:basedOn w:val="DefaultParagraphFont"/>
    <w:link w:val="Heading7"/>
    <w:uiPriority w:val="9"/>
    <w:semiHidden/>
    <w:rsid w:val="00EE41DB"/>
    <w:rPr>
      <w:rFonts w:asciiTheme="majorHAnsi" w:eastAsiaTheme="majorEastAsia" w:hAnsiTheme="majorHAnsi" w:cstheme="majorBidi"/>
      <w:i/>
      <w:iCs/>
      <w:color w:val="595959" w:themeColor="text1" w:themeTint="A6"/>
      <w:sz w:val="21"/>
      <w:szCs w:val="21"/>
      <w:lang w:val="en-US"/>
    </w:rPr>
  </w:style>
  <w:style w:type="character" w:customStyle="1" w:styleId="Heading8Char">
    <w:name w:val="Heading 8 Char"/>
    <w:basedOn w:val="DefaultParagraphFont"/>
    <w:link w:val="Heading8"/>
    <w:uiPriority w:val="9"/>
    <w:semiHidden/>
    <w:rsid w:val="00EE41DB"/>
    <w:rPr>
      <w:rFonts w:asciiTheme="majorHAnsi" w:eastAsiaTheme="majorEastAsia" w:hAnsiTheme="majorHAnsi" w:cstheme="majorBidi"/>
      <w:smallCaps/>
      <w:color w:val="595959" w:themeColor="text1" w:themeTint="A6"/>
      <w:sz w:val="21"/>
      <w:szCs w:val="21"/>
      <w:lang w:val="en-US"/>
    </w:rPr>
  </w:style>
  <w:style w:type="character" w:styleId="PageNumber">
    <w:name w:val="page number"/>
    <w:basedOn w:val="DefaultParagraphFont"/>
    <w:uiPriority w:val="99"/>
    <w:unhideWhenUsed/>
    <w:rsid w:val="007760D8"/>
  </w:style>
  <w:style w:type="paragraph" w:styleId="BalloonText">
    <w:name w:val="Balloon Text"/>
    <w:basedOn w:val="Normal"/>
    <w:link w:val="BalloonTextChar"/>
    <w:uiPriority w:val="99"/>
    <w:semiHidden/>
    <w:unhideWhenUsed/>
    <w:rsid w:val="007760D8"/>
    <w:pPr>
      <w:spacing w:line="264" w:lineRule="auto"/>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semiHidden/>
    <w:rsid w:val="007760D8"/>
    <w:rPr>
      <w:rFonts w:ascii="Tahoma" w:eastAsiaTheme="minorEastAsia" w:hAnsi="Tahoma" w:cs="Tahoma"/>
      <w:sz w:val="16"/>
      <w:szCs w:val="16"/>
      <w:lang w:val="en-US"/>
    </w:rPr>
  </w:style>
  <w:style w:type="paragraph" w:customStyle="1" w:styleId="Symbol">
    <w:name w:val="Symbol"/>
    <w:basedOn w:val="Normal"/>
    <w:uiPriority w:val="99"/>
    <w:rsid w:val="007760D8"/>
    <w:pPr>
      <w:spacing w:after="120" w:line="360" w:lineRule="auto"/>
    </w:pPr>
    <w:rPr>
      <w:rFonts w:eastAsia="Times New Roman" w:cs="Times New Roman"/>
      <w:b/>
      <w:color w:val="404040"/>
      <w:sz w:val="60"/>
      <w:szCs w:val="24"/>
      <w:lang w:val="en-US"/>
    </w:rPr>
  </w:style>
  <w:style w:type="paragraph" w:customStyle="1" w:styleId="BlockHeading">
    <w:name w:val="Block Heading"/>
    <w:basedOn w:val="Normal"/>
    <w:link w:val="BlockHeadingChar"/>
    <w:uiPriority w:val="99"/>
    <w:rsid w:val="007760D8"/>
    <w:pPr>
      <w:spacing w:after="120" w:line="360" w:lineRule="auto"/>
    </w:pPr>
    <w:rPr>
      <w:rFonts w:ascii="Cambria" w:eastAsia="Times New Roman" w:hAnsi="Cambria" w:cs="Times New Roman"/>
      <w:color w:val="FFFFFF"/>
      <w:sz w:val="48"/>
      <w:szCs w:val="24"/>
      <w:lang w:val="en-US"/>
    </w:rPr>
  </w:style>
  <w:style w:type="character" w:customStyle="1" w:styleId="BlockHeadingChar">
    <w:name w:val="Block Heading Char"/>
    <w:basedOn w:val="DefaultParagraphFont"/>
    <w:link w:val="BlockHeading"/>
    <w:uiPriority w:val="99"/>
    <w:locked/>
    <w:rsid w:val="007760D8"/>
    <w:rPr>
      <w:rFonts w:ascii="Cambria" w:eastAsia="Times New Roman" w:hAnsi="Cambria" w:cs="Times New Roman"/>
      <w:color w:val="FFFFFF"/>
      <w:sz w:val="48"/>
      <w:szCs w:val="24"/>
      <w:lang w:val="en-US"/>
    </w:rPr>
  </w:style>
  <w:style w:type="character" w:customStyle="1" w:styleId="ListParagraphChar">
    <w:name w:val="List Paragraph Char"/>
    <w:basedOn w:val="DefaultParagraphFont"/>
    <w:link w:val="ListParagraph0"/>
    <w:uiPriority w:val="34"/>
    <w:locked/>
    <w:rsid w:val="007760D8"/>
    <w:rPr>
      <w:sz w:val="20"/>
    </w:rPr>
  </w:style>
  <w:style w:type="paragraph" w:styleId="TOC7">
    <w:name w:val="toc 7"/>
    <w:basedOn w:val="Normal"/>
    <w:next w:val="Normal"/>
    <w:autoRedefine/>
    <w:uiPriority w:val="99"/>
    <w:rsid w:val="007760D8"/>
    <w:pPr>
      <w:spacing w:after="120" w:line="264" w:lineRule="auto"/>
      <w:ind w:left="1200"/>
    </w:pPr>
    <w:rPr>
      <w:rFonts w:eastAsia="Times New Roman" w:cs="Times New Roman"/>
      <w:sz w:val="21"/>
      <w:szCs w:val="21"/>
      <w:lang w:val="en-US"/>
    </w:rPr>
  </w:style>
  <w:style w:type="paragraph" w:styleId="TOC9">
    <w:name w:val="toc 9"/>
    <w:basedOn w:val="Normal"/>
    <w:next w:val="Normal"/>
    <w:autoRedefine/>
    <w:uiPriority w:val="99"/>
    <w:rsid w:val="007760D8"/>
    <w:pPr>
      <w:spacing w:after="120" w:line="264" w:lineRule="auto"/>
      <w:ind w:left="1600"/>
    </w:pPr>
    <w:rPr>
      <w:rFonts w:eastAsia="Times New Roman" w:cs="Times New Roman"/>
      <w:sz w:val="21"/>
      <w:szCs w:val="21"/>
      <w:lang w:val="en-US"/>
    </w:rPr>
  </w:style>
  <w:style w:type="character" w:styleId="CommentReference">
    <w:name w:val="annotation reference"/>
    <w:basedOn w:val="DefaultParagraphFont"/>
    <w:uiPriority w:val="99"/>
    <w:rsid w:val="007760D8"/>
    <w:rPr>
      <w:rFonts w:cs="Times New Roman"/>
      <w:sz w:val="16"/>
    </w:rPr>
  </w:style>
  <w:style w:type="paragraph" w:styleId="CommentText">
    <w:name w:val="annotation text"/>
    <w:basedOn w:val="Normal"/>
    <w:link w:val="CommentTextChar"/>
    <w:uiPriority w:val="99"/>
    <w:rsid w:val="007760D8"/>
    <w:pPr>
      <w:spacing w:after="120" w:line="264" w:lineRule="auto"/>
    </w:pPr>
    <w:rPr>
      <w:rFonts w:eastAsia="Times New Roman" w:cs="Arial"/>
      <w:sz w:val="21"/>
      <w:szCs w:val="21"/>
      <w:lang w:val="en-US"/>
    </w:rPr>
  </w:style>
  <w:style w:type="character" w:customStyle="1" w:styleId="CommentTextChar">
    <w:name w:val="Comment Text Char"/>
    <w:basedOn w:val="DefaultParagraphFont"/>
    <w:link w:val="CommentText"/>
    <w:uiPriority w:val="99"/>
    <w:rsid w:val="007760D8"/>
    <w:rPr>
      <w:rFonts w:eastAsia="Times New Roman" w:cs="Arial"/>
      <w:sz w:val="21"/>
      <w:szCs w:val="21"/>
      <w:lang w:val="en-US"/>
    </w:rPr>
  </w:style>
  <w:style w:type="paragraph" w:styleId="BodyTextIndent2">
    <w:name w:val="Body Text Indent 2"/>
    <w:basedOn w:val="Normal"/>
    <w:link w:val="BodyTextIndent2Char"/>
    <w:uiPriority w:val="99"/>
    <w:rsid w:val="007760D8"/>
    <w:pPr>
      <w:spacing w:after="120" w:line="480" w:lineRule="auto"/>
      <w:ind w:left="283"/>
    </w:pPr>
    <w:rPr>
      <w:rFonts w:eastAsia="Times New Roman" w:cs="Times New Roman"/>
      <w:sz w:val="21"/>
      <w:szCs w:val="24"/>
      <w:lang w:val="en-US"/>
    </w:rPr>
  </w:style>
  <w:style w:type="character" w:customStyle="1" w:styleId="BodyTextIndent2Char">
    <w:name w:val="Body Text Indent 2 Char"/>
    <w:basedOn w:val="DefaultParagraphFont"/>
    <w:link w:val="BodyTextIndent2"/>
    <w:uiPriority w:val="99"/>
    <w:rsid w:val="007760D8"/>
    <w:rPr>
      <w:rFonts w:eastAsia="Times New Roman" w:cs="Times New Roman"/>
      <w:sz w:val="21"/>
      <w:szCs w:val="24"/>
      <w:lang w:val="en-US"/>
    </w:rPr>
  </w:style>
  <w:style w:type="paragraph" w:styleId="BodyTextIndent3">
    <w:name w:val="Body Text Indent 3"/>
    <w:basedOn w:val="Normal"/>
    <w:link w:val="BodyTextIndent3Char"/>
    <w:uiPriority w:val="99"/>
    <w:rsid w:val="007760D8"/>
    <w:pPr>
      <w:spacing w:after="120" w:line="264" w:lineRule="auto"/>
      <w:ind w:left="283"/>
    </w:pPr>
    <w:rPr>
      <w:rFonts w:eastAsia="Times New Roman" w:cs="Times New Roman"/>
      <w:sz w:val="16"/>
      <w:szCs w:val="16"/>
      <w:lang w:val="en-US"/>
    </w:rPr>
  </w:style>
  <w:style w:type="character" w:customStyle="1" w:styleId="BodyTextIndent3Char">
    <w:name w:val="Body Text Indent 3 Char"/>
    <w:basedOn w:val="DefaultParagraphFont"/>
    <w:link w:val="BodyTextIndent3"/>
    <w:uiPriority w:val="99"/>
    <w:rsid w:val="007760D8"/>
    <w:rPr>
      <w:rFonts w:eastAsia="Times New Roman" w:cs="Times New Roman"/>
      <w:sz w:val="16"/>
      <w:szCs w:val="16"/>
      <w:lang w:val="en-US"/>
    </w:rPr>
  </w:style>
  <w:style w:type="paragraph" w:styleId="BodyText2">
    <w:name w:val="Body Text 2"/>
    <w:basedOn w:val="Normal"/>
    <w:link w:val="BodyText2Char"/>
    <w:uiPriority w:val="99"/>
    <w:rsid w:val="007760D8"/>
    <w:pPr>
      <w:spacing w:after="120" w:line="480" w:lineRule="auto"/>
    </w:pPr>
    <w:rPr>
      <w:rFonts w:eastAsia="Times New Roman" w:cs="Times New Roman"/>
      <w:sz w:val="21"/>
      <w:szCs w:val="24"/>
      <w:lang w:val="en-US"/>
    </w:rPr>
  </w:style>
  <w:style w:type="character" w:customStyle="1" w:styleId="BodyText2Char">
    <w:name w:val="Body Text 2 Char"/>
    <w:basedOn w:val="DefaultParagraphFont"/>
    <w:link w:val="BodyText2"/>
    <w:uiPriority w:val="99"/>
    <w:rsid w:val="007760D8"/>
    <w:rPr>
      <w:rFonts w:eastAsia="Times New Roman" w:cs="Times New Roman"/>
      <w:sz w:val="21"/>
      <w:szCs w:val="24"/>
      <w:lang w:val="en-US"/>
    </w:rPr>
  </w:style>
  <w:style w:type="paragraph" w:styleId="BodyText3">
    <w:name w:val="Body Text 3"/>
    <w:basedOn w:val="Normal"/>
    <w:link w:val="BodyText3Char"/>
    <w:uiPriority w:val="99"/>
    <w:rsid w:val="007760D8"/>
    <w:pPr>
      <w:spacing w:after="120" w:line="264" w:lineRule="auto"/>
    </w:pPr>
    <w:rPr>
      <w:rFonts w:eastAsia="Times New Roman" w:cs="Times New Roman"/>
      <w:sz w:val="16"/>
      <w:szCs w:val="16"/>
      <w:lang w:val="en-US"/>
    </w:rPr>
  </w:style>
  <w:style w:type="character" w:customStyle="1" w:styleId="BodyText3Char">
    <w:name w:val="Body Text 3 Char"/>
    <w:basedOn w:val="DefaultParagraphFont"/>
    <w:link w:val="BodyText3"/>
    <w:uiPriority w:val="99"/>
    <w:rsid w:val="007760D8"/>
    <w:rPr>
      <w:rFonts w:eastAsia="Times New Roman" w:cs="Times New Roman"/>
      <w:sz w:val="16"/>
      <w:szCs w:val="16"/>
      <w:lang w:val="en-US"/>
    </w:rPr>
  </w:style>
  <w:style w:type="paragraph" w:styleId="BlockText">
    <w:name w:val="Block Text"/>
    <w:basedOn w:val="Normal"/>
    <w:uiPriority w:val="99"/>
    <w:rsid w:val="007760D8"/>
    <w:pPr>
      <w:pBdr>
        <w:top w:val="double" w:sz="4" w:space="1" w:color="auto"/>
        <w:left w:val="double" w:sz="4" w:space="4" w:color="auto"/>
        <w:bottom w:val="double" w:sz="4" w:space="1" w:color="auto"/>
        <w:right w:val="double" w:sz="4" w:space="4" w:color="auto"/>
      </w:pBdr>
      <w:spacing w:after="120" w:line="264" w:lineRule="auto"/>
      <w:ind w:left="1080" w:right="1142"/>
      <w:jc w:val="center"/>
    </w:pPr>
    <w:rPr>
      <w:rFonts w:eastAsia="Times New Roman" w:cs="Times New Roman"/>
      <w:szCs w:val="21"/>
      <w:lang w:val="en-US"/>
    </w:rPr>
  </w:style>
  <w:style w:type="paragraph" w:styleId="BodyTextIndent">
    <w:name w:val="Body Text Indent"/>
    <w:basedOn w:val="Normal"/>
    <w:link w:val="BodyTextIndentChar"/>
    <w:uiPriority w:val="99"/>
    <w:rsid w:val="007760D8"/>
    <w:pPr>
      <w:spacing w:after="120" w:line="264" w:lineRule="auto"/>
      <w:ind w:left="357"/>
    </w:pPr>
    <w:rPr>
      <w:rFonts w:eastAsia="Times New Roman" w:cs="Times New Roman"/>
      <w:b/>
      <w:i/>
      <w:sz w:val="21"/>
      <w:szCs w:val="21"/>
      <w:lang w:val="en-US"/>
    </w:rPr>
  </w:style>
  <w:style w:type="character" w:customStyle="1" w:styleId="BodyTextIndentChar">
    <w:name w:val="Body Text Indent Char"/>
    <w:basedOn w:val="DefaultParagraphFont"/>
    <w:link w:val="BodyTextIndent"/>
    <w:uiPriority w:val="99"/>
    <w:rsid w:val="007760D8"/>
    <w:rPr>
      <w:rFonts w:eastAsia="Times New Roman" w:cs="Times New Roman"/>
      <w:b/>
      <w:i/>
      <w:sz w:val="21"/>
      <w:szCs w:val="21"/>
      <w:lang w:val="en-US"/>
    </w:rPr>
  </w:style>
  <w:style w:type="paragraph" w:customStyle="1" w:styleId="HTMLBody">
    <w:name w:val="HTML Body"/>
    <w:uiPriority w:val="99"/>
    <w:rsid w:val="007760D8"/>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apple-style-span">
    <w:name w:val="apple-style-span"/>
    <w:basedOn w:val="DefaultParagraphFont"/>
    <w:uiPriority w:val="99"/>
    <w:rsid w:val="007760D8"/>
    <w:rPr>
      <w:rFonts w:cs="Times New Roman"/>
    </w:rPr>
  </w:style>
  <w:style w:type="paragraph" w:customStyle="1" w:styleId="NoSpacing1">
    <w:name w:val="No Spacing1"/>
    <w:link w:val="NoSpacingChar"/>
    <w:uiPriority w:val="99"/>
    <w:rsid w:val="007760D8"/>
    <w:pPr>
      <w:spacing w:after="120" w:line="264" w:lineRule="auto"/>
    </w:pPr>
    <w:rPr>
      <w:rFonts w:ascii="Calibri" w:eastAsia="Calibri" w:hAnsi="Calibri" w:cs="Times New Roman"/>
      <w:sz w:val="21"/>
      <w:szCs w:val="21"/>
      <w:lang w:val="en-US"/>
    </w:rPr>
  </w:style>
  <w:style w:type="character" w:customStyle="1" w:styleId="NoSpacingChar">
    <w:name w:val="No Spacing Char"/>
    <w:link w:val="NoSpacing1"/>
    <w:uiPriority w:val="99"/>
    <w:locked/>
    <w:rsid w:val="007760D8"/>
    <w:rPr>
      <w:rFonts w:ascii="Calibri" w:eastAsia="Calibri" w:hAnsi="Calibri" w:cs="Times New Roman"/>
      <w:sz w:val="21"/>
      <w:szCs w:val="21"/>
      <w:lang w:val="en-US"/>
    </w:rPr>
  </w:style>
  <w:style w:type="paragraph" w:styleId="DocumentMap">
    <w:name w:val="Document Map"/>
    <w:basedOn w:val="Normal"/>
    <w:link w:val="DocumentMapChar"/>
    <w:uiPriority w:val="99"/>
    <w:rsid w:val="007760D8"/>
    <w:pPr>
      <w:spacing w:after="120" w:line="264"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rsid w:val="007760D8"/>
    <w:rPr>
      <w:rFonts w:ascii="Tahoma" w:eastAsia="Times New Roman" w:hAnsi="Tahoma" w:cs="Times New Roman"/>
      <w:sz w:val="16"/>
      <w:szCs w:val="16"/>
      <w:lang w:val="en-US"/>
    </w:rPr>
  </w:style>
  <w:style w:type="paragraph" w:customStyle="1" w:styleId="standard1">
    <w:name w:val="standard1"/>
    <w:basedOn w:val="Normal"/>
    <w:uiPriority w:val="99"/>
    <w:rsid w:val="007760D8"/>
    <w:pPr>
      <w:spacing w:before="100" w:beforeAutospacing="1" w:after="100" w:afterAutospacing="1" w:line="264" w:lineRule="auto"/>
    </w:pPr>
    <w:rPr>
      <w:rFonts w:eastAsia="Calibri" w:cs="Times New Roman"/>
      <w:sz w:val="21"/>
      <w:szCs w:val="24"/>
      <w:lang w:val="en-US" w:eastAsia="en-AU"/>
    </w:rPr>
  </w:style>
  <w:style w:type="character" w:styleId="Strong">
    <w:name w:val="Strong"/>
    <w:basedOn w:val="DefaultParagraphFont"/>
    <w:uiPriority w:val="22"/>
    <w:qFormat/>
    <w:rsid w:val="007760D8"/>
    <w:rPr>
      <w:b/>
      <w:bCs/>
    </w:rPr>
  </w:style>
  <w:style w:type="paragraph" w:styleId="PlainText">
    <w:name w:val="Plain Text"/>
    <w:basedOn w:val="Normal"/>
    <w:link w:val="PlainTextChar"/>
    <w:uiPriority w:val="99"/>
    <w:rsid w:val="007760D8"/>
    <w:pPr>
      <w:spacing w:after="120" w:line="264"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760D8"/>
    <w:rPr>
      <w:rFonts w:ascii="Consolas" w:eastAsia="Calibri" w:hAnsi="Consolas" w:cs="Times New Roman"/>
      <w:sz w:val="21"/>
      <w:szCs w:val="21"/>
      <w:lang w:val="en-US"/>
    </w:rPr>
  </w:style>
  <w:style w:type="character" w:styleId="Emphasis">
    <w:name w:val="Emphasis"/>
    <w:basedOn w:val="DefaultParagraphFont"/>
    <w:uiPriority w:val="20"/>
    <w:qFormat/>
    <w:rsid w:val="007760D8"/>
    <w:rPr>
      <w:i/>
      <w:iCs/>
    </w:rPr>
  </w:style>
  <w:style w:type="paragraph" w:styleId="NormalWeb">
    <w:name w:val="Normal (Web)"/>
    <w:basedOn w:val="Normal"/>
    <w:uiPriority w:val="99"/>
    <w:rsid w:val="007760D8"/>
    <w:pPr>
      <w:spacing w:after="240" w:line="312" w:lineRule="atLeast"/>
    </w:pPr>
    <w:rPr>
      <w:rFonts w:eastAsia="Times New Roman" w:cs="Times New Roman"/>
      <w:sz w:val="21"/>
      <w:szCs w:val="24"/>
      <w:lang w:val="en-US" w:eastAsia="en-AU"/>
    </w:rPr>
  </w:style>
  <w:style w:type="paragraph" w:styleId="CommentSubject">
    <w:name w:val="annotation subject"/>
    <w:basedOn w:val="CommentText"/>
    <w:next w:val="CommentText"/>
    <w:link w:val="CommentSubjectChar"/>
    <w:uiPriority w:val="99"/>
    <w:rsid w:val="007760D8"/>
    <w:rPr>
      <w:rFonts w:cs="Times New Roman"/>
      <w:b/>
      <w:bCs/>
      <w:sz w:val="20"/>
    </w:rPr>
  </w:style>
  <w:style w:type="character" w:customStyle="1" w:styleId="CommentSubjectChar">
    <w:name w:val="Comment Subject Char"/>
    <w:basedOn w:val="CommentTextChar"/>
    <w:link w:val="CommentSubject"/>
    <w:uiPriority w:val="99"/>
    <w:rsid w:val="007760D8"/>
    <w:rPr>
      <w:rFonts w:eastAsia="Times New Roman" w:cs="Times New Roman"/>
      <w:b/>
      <w:bCs/>
      <w:sz w:val="20"/>
      <w:szCs w:val="21"/>
      <w:lang w:val="en-US"/>
    </w:rPr>
  </w:style>
  <w:style w:type="character" w:customStyle="1" w:styleId="st1">
    <w:name w:val="st1"/>
    <w:basedOn w:val="DefaultParagraphFont"/>
    <w:uiPriority w:val="99"/>
    <w:rsid w:val="007760D8"/>
    <w:rPr>
      <w:rFonts w:cs="Times New Roman"/>
    </w:rPr>
  </w:style>
  <w:style w:type="paragraph" w:styleId="NoSpacing">
    <w:name w:val="No Spacing"/>
    <w:uiPriority w:val="99"/>
    <w:semiHidden/>
    <w:qFormat/>
    <w:rsid w:val="007760D8"/>
    <w:pPr>
      <w:spacing w:after="0" w:line="240" w:lineRule="auto"/>
    </w:pPr>
    <w:rPr>
      <w:rFonts w:eastAsiaTheme="minorEastAsia"/>
      <w:sz w:val="21"/>
      <w:szCs w:val="21"/>
      <w:lang w:val="en-US"/>
    </w:rPr>
  </w:style>
  <w:style w:type="paragraph" w:styleId="Index1">
    <w:name w:val="index 1"/>
    <w:basedOn w:val="Normal"/>
    <w:next w:val="Normal"/>
    <w:autoRedefine/>
    <w:uiPriority w:val="99"/>
    <w:rsid w:val="007760D8"/>
    <w:pPr>
      <w:shd w:val="clear" w:color="auto" w:fill="FFFFFF" w:themeFill="background1"/>
      <w:tabs>
        <w:tab w:val="right" w:leader="dot" w:pos="3023"/>
        <w:tab w:val="right" w:leader="dot" w:pos="4111"/>
      </w:tabs>
      <w:spacing w:line="264" w:lineRule="auto"/>
    </w:pPr>
    <w:rPr>
      <w:rFonts w:ascii="Georgia" w:eastAsia="Times New Roman" w:hAnsi="Georgia" w:cs="Arial"/>
      <w:noProof/>
      <w:szCs w:val="20"/>
      <w:lang w:val="en-US"/>
    </w:rPr>
  </w:style>
  <w:style w:type="paragraph" w:styleId="Index2">
    <w:name w:val="index 2"/>
    <w:basedOn w:val="Normal"/>
    <w:next w:val="Normal"/>
    <w:autoRedefine/>
    <w:uiPriority w:val="99"/>
    <w:rsid w:val="007760D8"/>
    <w:pPr>
      <w:spacing w:line="264" w:lineRule="auto"/>
      <w:ind w:left="440" w:hanging="220"/>
    </w:pPr>
    <w:rPr>
      <w:rFonts w:eastAsia="Times New Roman" w:cs="Times New Roman"/>
      <w:sz w:val="18"/>
      <w:szCs w:val="18"/>
      <w:lang w:val="en-US"/>
    </w:rPr>
  </w:style>
  <w:style w:type="paragraph" w:styleId="Index3">
    <w:name w:val="index 3"/>
    <w:basedOn w:val="Normal"/>
    <w:next w:val="Normal"/>
    <w:autoRedefine/>
    <w:uiPriority w:val="99"/>
    <w:rsid w:val="007760D8"/>
    <w:pPr>
      <w:spacing w:line="264" w:lineRule="auto"/>
      <w:ind w:left="660" w:hanging="220"/>
    </w:pPr>
    <w:rPr>
      <w:rFonts w:eastAsia="Times New Roman" w:cs="Times New Roman"/>
      <w:sz w:val="18"/>
      <w:szCs w:val="18"/>
      <w:lang w:val="en-US"/>
    </w:rPr>
  </w:style>
  <w:style w:type="paragraph" w:styleId="Index4">
    <w:name w:val="index 4"/>
    <w:basedOn w:val="Normal"/>
    <w:next w:val="Normal"/>
    <w:autoRedefine/>
    <w:uiPriority w:val="99"/>
    <w:rsid w:val="007760D8"/>
    <w:pPr>
      <w:spacing w:line="264" w:lineRule="auto"/>
      <w:ind w:left="880" w:hanging="220"/>
    </w:pPr>
    <w:rPr>
      <w:rFonts w:eastAsia="Times New Roman" w:cs="Times New Roman"/>
      <w:sz w:val="18"/>
      <w:szCs w:val="18"/>
      <w:lang w:val="en-US"/>
    </w:rPr>
  </w:style>
  <w:style w:type="paragraph" w:styleId="Index5">
    <w:name w:val="index 5"/>
    <w:basedOn w:val="Normal"/>
    <w:next w:val="Normal"/>
    <w:autoRedefine/>
    <w:uiPriority w:val="99"/>
    <w:rsid w:val="007760D8"/>
    <w:pPr>
      <w:spacing w:line="264" w:lineRule="auto"/>
      <w:ind w:left="1100" w:hanging="220"/>
    </w:pPr>
    <w:rPr>
      <w:rFonts w:eastAsia="Times New Roman" w:cs="Times New Roman"/>
      <w:sz w:val="18"/>
      <w:szCs w:val="18"/>
      <w:lang w:val="en-US"/>
    </w:rPr>
  </w:style>
  <w:style w:type="paragraph" w:styleId="Index6">
    <w:name w:val="index 6"/>
    <w:basedOn w:val="Normal"/>
    <w:next w:val="Normal"/>
    <w:autoRedefine/>
    <w:uiPriority w:val="99"/>
    <w:rsid w:val="007760D8"/>
    <w:pPr>
      <w:spacing w:line="264" w:lineRule="auto"/>
      <w:ind w:left="1320" w:hanging="220"/>
    </w:pPr>
    <w:rPr>
      <w:rFonts w:eastAsia="Times New Roman" w:cs="Times New Roman"/>
      <w:sz w:val="18"/>
      <w:szCs w:val="18"/>
      <w:lang w:val="en-US"/>
    </w:rPr>
  </w:style>
  <w:style w:type="paragraph" w:styleId="Index7">
    <w:name w:val="index 7"/>
    <w:basedOn w:val="Normal"/>
    <w:next w:val="Normal"/>
    <w:autoRedefine/>
    <w:uiPriority w:val="99"/>
    <w:rsid w:val="007760D8"/>
    <w:pPr>
      <w:spacing w:line="264" w:lineRule="auto"/>
      <w:ind w:left="1540" w:hanging="220"/>
    </w:pPr>
    <w:rPr>
      <w:rFonts w:eastAsia="Times New Roman" w:cs="Times New Roman"/>
      <w:sz w:val="18"/>
      <w:szCs w:val="18"/>
      <w:lang w:val="en-US"/>
    </w:rPr>
  </w:style>
  <w:style w:type="paragraph" w:styleId="Index8">
    <w:name w:val="index 8"/>
    <w:basedOn w:val="Normal"/>
    <w:next w:val="Normal"/>
    <w:autoRedefine/>
    <w:uiPriority w:val="99"/>
    <w:rsid w:val="007760D8"/>
    <w:pPr>
      <w:spacing w:line="264" w:lineRule="auto"/>
      <w:ind w:left="1760" w:hanging="220"/>
    </w:pPr>
    <w:rPr>
      <w:rFonts w:eastAsia="Times New Roman" w:cs="Times New Roman"/>
      <w:sz w:val="18"/>
      <w:szCs w:val="18"/>
      <w:lang w:val="en-US"/>
    </w:rPr>
  </w:style>
  <w:style w:type="paragraph" w:styleId="Index9">
    <w:name w:val="index 9"/>
    <w:basedOn w:val="Normal"/>
    <w:next w:val="Normal"/>
    <w:autoRedefine/>
    <w:uiPriority w:val="99"/>
    <w:rsid w:val="007760D8"/>
    <w:pPr>
      <w:spacing w:line="264" w:lineRule="auto"/>
      <w:ind w:left="1980" w:hanging="220"/>
    </w:pPr>
    <w:rPr>
      <w:rFonts w:eastAsia="Times New Roman" w:cs="Times New Roman"/>
      <w:sz w:val="18"/>
      <w:szCs w:val="18"/>
      <w:lang w:val="en-US"/>
    </w:rPr>
  </w:style>
  <w:style w:type="paragraph" w:styleId="IndexHeading">
    <w:name w:val="index heading"/>
    <w:basedOn w:val="Normal"/>
    <w:next w:val="Index1"/>
    <w:uiPriority w:val="99"/>
    <w:rsid w:val="007760D8"/>
    <w:pPr>
      <w:spacing w:before="240" w:after="120" w:line="264" w:lineRule="auto"/>
      <w:ind w:left="140"/>
    </w:pPr>
    <w:rPr>
      <w:rFonts w:ascii="Cambria" w:eastAsia="Times New Roman" w:hAnsi="Cambria" w:cs="Times New Roman"/>
      <w:b/>
      <w:bCs/>
      <w:sz w:val="28"/>
      <w:szCs w:val="28"/>
      <w:lang w:val="en-US"/>
    </w:rPr>
  </w:style>
  <w:style w:type="table" w:customStyle="1" w:styleId="LightShading-Accent11">
    <w:name w:val="Light Shading - Accent 11"/>
    <w:uiPriority w:val="99"/>
    <w:rsid w:val="007760D8"/>
    <w:pPr>
      <w:spacing w:after="0" w:line="240" w:lineRule="auto"/>
    </w:pPr>
    <w:rPr>
      <w:rFonts w:ascii="Calibri" w:eastAsia="Times New Roman" w:hAnsi="Calibri" w:cs="Times New Roman"/>
      <w:color w:val="365F91"/>
      <w:sz w:val="20"/>
      <w:szCs w:val="20"/>
      <w:lang w:val="en-US"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7760D8"/>
    <w:pPr>
      <w:spacing w:after="0" w:line="240" w:lineRule="auto"/>
    </w:pPr>
    <w:rPr>
      <w:rFonts w:ascii="Calibri" w:eastAsia="Times New Roman" w:hAnsi="Calibri"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7760D8"/>
    <w:pPr>
      <w:spacing w:after="0" w:line="240" w:lineRule="auto"/>
    </w:pPr>
    <w:rPr>
      <w:rFonts w:eastAsiaTheme="minorEastAsia"/>
      <w:sz w:val="21"/>
      <w:szCs w:val="21"/>
      <w:lang w:val="en-US"/>
    </w:rPr>
    <w:tblPr>
      <w:tblStyleRowBandSize w:val="1"/>
      <w:tblStyleColBandSize w:val="1"/>
      <w:tblBorders>
        <w:top w:val="single" w:sz="8" w:space="0" w:color="25215E" w:themeColor="accent2"/>
        <w:left w:val="single" w:sz="8" w:space="0" w:color="25215E" w:themeColor="accent2"/>
        <w:bottom w:val="single" w:sz="8" w:space="0" w:color="25215E" w:themeColor="accent2"/>
        <w:right w:val="single" w:sz="8" w:space="0" w:color="25215E" w:themeColor="accent2"/>
      </w:tblBorders>
    </w:tblPr>
    <w:tblStylePr w:type="firstRow">
      <w:pPr>
        <w:spacing w:before="0" w:after="0" w:line="240" w:lineRule="auto"/>
      </w:pPr>
      <w:rPr>
        <w:b/>
        <w:bCs/>
        <w:color w:val="FFFFFF" w:themeColor="background1"/>
      </w:rPr>
      <w:tblPr/>
      <w:tcPr>
        <w:shd w:val="clear" w:color="auto" w:fill="25215E" w:themeFill="accent2"/>
      </w:tcPr>
    </w:tblStylePr>
    <w:tblStylePr w:type="lastRow">
      <w:pPr>
        <w:spacing w:before="0" w:after="0" w:line="240" w:lineRule="auto"/>
      </w:pPr>
      <w:rPr>
        <w:b/>
        <w:bCs/>
      </w:rPr>
      <w:tblPr/>
      <w:tcPr>
        <w:tcBorders>
          <w:top w:val="double" w:sz="6" w:space="0" w:color="25215E" w:themeColor="accent2"/>
          <w:left w:val="single" w:sz="8" w:space="0" w:color="25215E" w:themeColor="accent2"/>
          <w:bottom w:val="single" w:sz="8" w:space="0" w:color="25215E" w:themeColor="accent2"/>
          <w:right w:val="single" w:sz="8" w:space="0" w:color="25215E" w:themeColor="accent2"/>
        </w:tcBorders>
      </w:tcPr>
    </w:tblStylePr>
    <w:tblStylePr w:type="firstCol">
      <w:rPr>
        <w:b/>
        <w:bCs/>
      </w:rPr>
    </w:tblStylePr>
    <w:tblStylePr w:type="lastCol">
      <w:rPr>
        <w:b/>
        <w:bCs/>
      </w:rPr>
    </w:tblStylePr>
    <w:tblStylePr w:type="band1Vert">
      <w:tblPr/>
      <w:tcPr>
        <w:tcBorders>
          <w:top w:val="single" w:sz="8" w:space="0" w:color="25215E" w:themeColor="accent2"/>
          <w:left w:val="single" w:sz="8" w:space="0" w:color="25215E" w:themeColor="accent2"/>
          <w:bottom w:val="single" w:sz="8" w:space="0" w:color="25215E" w:themeColor="accent2"/>
          <w:right w:val="single" w:sz="8" w:space="0" w:color="25215E" w:themeColor="accent2"/>
        </w:tcBorders>
      </w:tcPr>
    </w:tblStylePr>
    <w:tblStylePr w:type="band1Horz">
      <w:tblPr/>
      <w:tcPr>
        <w:tcBorders>
          <w:top w:val="single" w:sz="8" w:space="0" w:color="25215E" w:themeColor="accent2"/>
          <w:left w:val="single" w:sz="8" w:space="0" w:color="25215E" w:themeColor="accent2"/>
          <w:bottom w:val="single" w:sz="8" w:space="0" w:color="25215E" w:themeColor="accent2"/>
          <w:right w:val="single" w:sz="8" w:space="0" w:color="25215E" w:themeColor="accent2"/>
        </w:tcBorders>
      </w:tcPr>
    </w:tblStylePr>
  </w:style>
  <w:style w:type="numbering" w:customStyle="1" w:styleId="NoList1">
    <w:name w:val="No List1"/>
    <w:next w:val="NoList"/>
    <w:uiPriority w:val="99"/>
    <w:semiHidden/>
    <w:unhideWhenUsed/>
    <w:rsid w:val="007760D8"/>
  </w:style>
  <w:style w:type="table" w:customStyle="1" w:styleId="TableGrid2">
    <w:name w:val="Table Grid2"/>
    <w:basedOn w:val="TableNormal"/>
    <w:next w:val="TableGrid"/>
    <w:uiPriority w:val="59"/>
    <w:rsid w:val="007760D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uiPriority w:val="99"/>
    <w:rsid w:val="007760D8"/>
    <w:pPr>
      <w:spacing w:after="0" w:line="240" w:lineRule="auto"/>
    </w:pPr>
    <w:rPr>
      <w:rFonts w:ascii="Calibri" w:eastAsia="Times New Roman" w:hAnsi="Calibri" w:cs="Times New Roman"/>
      <w:color w:val="365F91"/>
      <w:sz w:val="20"/>
      <w:szCs w:val="20"/>
      <w:lang w:val="en-US"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ableGrid11">
    <w:name w:val="Table Grid11"/>
    <w:basedOn w:val="TableNormal"/>
    <w:next w:val="TableGrid"/>
    <w:uiPriority w:val="99"/>
    <w:rsid w:val="007760D8"/>
    <w:pPr>
      <w:spacing w:after="0" w:line="240" w:lineRule="auto"/>
    </w:pPr>
    <w:rPr>
      <w:rFonts w:ascii="Calibri" w:eastAsia="Times New Roman" w:hAnsi="Calibri" w:cs="Times New Roman"/>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sid w:val="007760D8"/>
    <w:pPr>
      <w:spacing w:after="0" w:line="240" w:lineRule="auto"/>
    </w:pPr>
    <w:rPr>
      <w:rFonts w:eastAsiaTheme="minorEastAsia"/>
      <w:sz w:val="21"/>
      <w:szCs w:val="21"/>
      <w:lang w:val="en-US"/>
    </w:rPr>
    <w:tblPr>
      <w:tblStyleRowBandSize w:val="1"/>
      <w:tblStyleColBandSize w:val="1"/>
      <w:tblBorders>
        <w:top w:val="single" w:sz="8" w:space="0" w:color="25215E" w:themeColor="accent2"/>
        <w:left w:val="single" w:sz="8" w:space="0" w:color="25215E" w:themeColor="accent2"/>
        <w:bottom w:val="single" w:sz="8" w:space="0" w:color="25215E" w:themeColor="accent2"/>
        <w:right w:val="single" w:sz="8" w:space="0" w:color="25215E" w:themeColor="accent2"/>
      </w:tblBorders>
    </w:tblPr>
    <w:tblStylePr w:type="firstRow">
      <w:pPr>
        <w:spacing w:before="0" w:after="0" w:line="240" w:lineRule="auto"/>
      </w:pPr>
      <w:rPr>
        <w:b/>
        <w:bCs/>
        <w:color w:val="FFFFFF" w:themeColor="background1"/>
      </w:rPr>
      <w:tblPr/>
      <w:tcPr>
        <w:shd w:val="clear" w:color="auto" w:fill="25215E" w:themeFill="accent2"/>
      </w:tcPr>
    </w:tblStylePr>
    <w:tblStylePr w:type="lastRow">
      <w:pPr>
        <w:spacing w:before="0" w:after="0" w:line="240" w:lineRule="auto"/>
      </w:pPr>
      <w:rPr>
        <w:b/>
        <w:bCs/>
      </w:rPr>
      <w:tblPr/>
      <w:tcPr>
        <w:tcBorders>
          <w:top w:val="double" w:sz="6" w:space="0" w:color="25215E" w:themeColor="accent2"/>
          <w:left w:val="single" w:sz="8" w:space="0" w:color="25215E" w:themeColor="accent2"/>
          <w:bottom w:val="single" w:sz="8" w:space="0" w:color="25215E" w:themeColor="accent2"/>
          <w:right w:val="single" w:sz="8" w:space="0" w:color="25215E" w:themeColor="accent2"/>
        </w:tcBorders>
      </w:tcPr>
    </w:tblStylePr>
    <w:tblStylePr w:type="firstCol">
      <w:rPr>
        <w:b/>
        <w:bCs/>
      </w:rPr>
    </w:tblStylePr>
    <w:tblStylePr w:type="lastCol">
      <w:rPr>
        <w:b/>
        <w:bCs/>
      </w:rPr>
    </w:tblStylePr>
    <w:tblStylePr w:type="band1Vert">
      <w:tblPr/>
      <w:tcPr>
        <w:tcBorders>
          <w:top w:val="single" w:sz="8" w:space="0" w:color="25215E" w:themeColor="accent2"/>
          <w:left w:val="single" w:sz="8" w:space="0" w:color="25215E" w:themeColor="accent2"/>
          <w:bottom w:val="single" w:sz="8" w:space="0" w:color="25215E" w:themeColor="accent2"/>
          <w:right w:val="single" w:sz="8" w:space="0" w:color="25215E" w:themeColor="accent2"/>
        </w:tcBorders>
      </w:tcPr>
    </w:tblStylePr>
    <w:tblStylePr w:type="band1Horz">
      <w:tblPr/>
      <w:tcPr>
        <w:tcBorders>
          <w:top w:val="single" w:sz="8" w:space="0" w:color="25215E" w:themeColor="accent2"/>
          <w:left w:val="single" w:sz="8" w:space="0" w:color="25215E" w:themeColor="accent2"/>
          <w:bottom w:val="single" w:sz="8" w:space="0" w:color="25215E" w:themeColor="accent2"/>
          <w:right w:val="single" w:sz="8" w:space="0" w:color="25215E" w:themeColor="accent2"/>
        </w:tcBorders>
      </w:tcPr>
    </w:tblStylePr>
  </w:style>
  <w:style w:type="paragraph" w:styleId="IntenseQuote">
    <w:name w:val="Intense Quote"/>
    <w:basedOn w:val="Normal"/>
    <w:next w:val="Normal"/>
    <w:link w:val="IntenseQuoteChar"/>
    <w:uiPriority w:val="30"/>
    <w:qFormat/>
    <w:rsid w:val="007760D8"/>
    <w:pPr>
      <w:spacing w:before="100" w:beforeAutospacing="1" w:after="240" w:line="264" w:lineRule="auto"/>
      <w:ind w:left="864" w:right="864"/>
      <w:jc w:val="center"/>
    </w:pPr>
    <w:rPr>
      <w:rFonts w:asciiTheme="majorHAnsi" w:eastAsiaTheme="majorEastAsia" w:hAnsiTheme="majorHAnsi" w:cstheme="majorBidi"/>
      <w:color w:val="E32726" w:themeColor="accent1"/>
      <w:sz w:val="28"/>
      <w:szCs w:val="28"/>
      <w:lang w:val="en-US"/>
    </w:rPr>
  </w:style>
  <w:style w:type="character" w:customStyle="1" w:styleId="IntenseQuoteChar">
    <w:name w:val="Intense Quote Char"/>
    <w:basedOn w:val="DefaultParagraphFont"/>
    <w:link w:val="IntenseQuote"/>
    <w:uiPriority w:val="30"/>
    <w:rsid w:val="007760D8"/>
    <w:rPr>
      <w:rFonts w:asciiTheme="majorHAnsi" w:eastAsiaTheme="majorEastAsia" w:hAnsiTheme="majorHAnsi" w:cstheme="majorBidi"/>
      <w:color w:val="E32726" w:themeColor="accent1"/>
      <w:sz w:val="28"/>
      <w:szCs w:val="28"/>
      <w:lang w:val="en-US"/>
    </w:rPr>
  </w:style>
  <w:style w:type="character" w:styleId="SubtleEmphasis">
    <w:name w:val="Subtle Emphasis"/>
    <w:basedOn w:val="DefaultParagraphFont"/>
    <w:uiPriority w:val="19"/>
    <w:qFormat/>
    <w:rsid w:val="007760D8"/>
    <w:rPr>
      <w:i/>
      <w:iCs/>
      <w:color w:val="595959" w:themeColor="text1" w:themeTint="A6"/>
    </w:rPr>
  </w:style>
  <w:style w:type="character" w:styleId="IntenseEmphasis">
    <w:name w:val="Intense Emphasis"/>
    <w:basedOn w:val="DefaultParagraphFont"/>
    <w:uiPriority w:val="21"/>
    <w:qFormat/>
    <w:rsid w:val="007760D8"/>
    <w:rPr>
      <w:b/>
      <w:bCs/>
      <w:i/>
      <w:iCs/>
    </w:rPr>
  </w:style>
  <w:style w:type="character" w:styleId="SubtleReference">
    <w:name w:val="Subtle Reference"/>
    <w:basedOn w:val="DefaultParagraphFont"/>
    <w:uiPriority w:val="31"/>
    <w:qFormat/>
    <w:rsid w:val="007760D8"/>
    <w:rPr>
      <w:smallCaps/>
      <w:color w:val="404040" w:themeColor="text1" w:themeTint="BF"/>
    </w:rPr>
  </w:style>
  <w:style w:type="character" w:styleId="IntenseReference">
    <w:name w:val="Intense Reference"/>
    <w:basedOn w:val="DefaultParagraphFont"/>
    <w:uiPriority w:val="32"/>
    <w:qFormat/>
    <w:rsid w:val="007760D8"/>
    <w:rPr>
      <w:b/>
      <w:bCs/>
      <w:smallCaps/>
      <w:u w:val="single"/>
    </w:rPr>
  </w:style>
  <w:style w:type="character" w:styleId="BookTitle">
    <w:name w:val="Book Title"/>
    <w:basedOn w:val="DefaultParagraphFont"/>
    <w:uiPriority w:val="33"/>
    <w:qFormat/>
    <w:rsid w:val="007760D8"/>
    <w:rPr>
      <w:b/>
      <w:bCs/>
      <w:smallCaps/>
    </w:rPr>
  </w:style>
  <w:style w:type="paragraph" w:styleId="Revision">
    <w:name w:val="Revision"/>
    <w:hidden/>
    <w:uiPriority w:val="99"/>
    <w:semiHidden/>
    <w:rsid w:val="007760D8"/>
    <w:pPr>
      <w:spacing w:after="0" w:line="240" w:lineRule="auto"/>
    </w:pPr>
    <w:rPr>
      <w:rFonts w:eastAsiaTheme="minorEastAsia"/>
      <w:sz w:val="21"/>
      <w:szCs w:val="21"/>
      <w:lang w:val="en-US"/>
    </w:rPr>
  </w:style>
  <w:style w:type="paragraph" w:customStyle="1" w:styleId="BodyCopy">
    <w:name w:val="Body Copy"/>
    <w:basedOn w:val="Normal"/>
    <w:uiPriority w:val="99"/>
    <w:rsid w:val="007760D8"/>
    <w:pPr>
      <w:suppressAutoHyphens/>
      <w:autoSpaceDE w:val="0"/>
      <w:autoSpaceDN w:val="0"/>
      <w:adjustRightInd w:val="0"/>
      <w:spacing w:after="170" w:line="220" w:lineRule="atLeast"/>
      <w:textAlignment w:val="center"/>
    </w:pPr>
    <w:rPr>
      <w:rFonts w:ascii="Brandon Grotesque Light" w:hAnsi="Brandon Grotesque Light" w:cs="Brandon Grotesque Light"/>
      <w:color w:val="000000"/>
      <w:sz w:val="18"/>
      <w:szCs w:val="18"/>
      <w:lang w:val="en-US"/>
    </w:rPr>
  </w:style>
  <w:style w:type="paragraph" w:customStyle="1" w:styleId="Notes">
    <w:name w:val="Notes"/>
    <w:basedOn w:val="BodyCopy"/>
    <w:uiPriority w:val="99"/>
    <w:rsid w:val="007760D8"/>
    <w:pPr>
      <w:spacing w:after="113" w:line="180" w:lineRule="atLeast"/>
    </w:pPr>
    <w:rPr>
      <w:rFonts w:ascii="Calibri" w:hAnsi="Calibri"/>
      <w:sz w:val="14"/>
      <w:szCs w:val="14"/>
    </w:rPr>
  </w:style>
  <w:style w:type="character" w:customStyle="1" w:styleId="Medium">
    <w:name w:val="Medium"/>
    <w:uiPriority w:val="99"/>
    <w:rsid w:val="007760D8"/>
  </w:style>
  <w:style w:type="paragraph" w:customStyle="1" w:styleId="Heading2TOC">
    <w:name w:val="Heading 2 TOC"/>
    <w:basedOn w:val="Heading2"/>
    <w:qFormat/>
    <w:rsid w:val="00F36EEA"/>
  </w:style>
  <w:style w:type="paragraph" w:customStyle="1" w:styleId="KBodytextbullet1">
    <w:name w:val="K Body text bullet 1"/>
    <w:basedOn w:val="Normal"/>
    <w:rsid w:val="00A86C9C"/>
    <w:pPr>
      <w:numPr>
        <w:numId w:val="21"/>
      </w:numPr>
      <w:snapToGrid w:val="0"/>
      <w:spacing w:before="100" w:beforeAutospacing="1" w:after="100" w:afterAutospacing="1"/>
    </w:pPr>
    <w:rPr>
      <w:rFonts w:ascii="Arial" w:eastAsia="Cambria" w:hAnsi="Arial" w:cs="Times New Roman"/>
      <w:b/>
      <w:i/>
      <w:sz w:val="18"/>
      <w:szCs w:val="24"/>
    </w:rPr>
  </w:style>
  <w:style w:type="paragraph" w:customStyle="1" w:styleId="HeaderRCPAQAP">
    <w:name w:val="Header RCPAQAP"/>
    <w:basedOn w:val="Normal"/>
    <w:link w:val="HeaderRCPAQAPChar"/>
    <w:qFormat/>
    <w:rsid w:val="00A86C9C"/>
    <w:rPr>
      <w:rFonts w:ascii="Georgia" w:eastAsia="Times New Roman" w:hAnsi="Georgia" w:cstheme="majorHAnsi"/>
      <w:b/>
      <w:color w:val="EE3124"/>
      <w:sz w:val="16"/>
      <w:szCs w:val="16"/>
    </w:rPr>
  </w:style>
  <w:style w:type="character" w:customStyle="1" w:styleId="HeaderRCPAQAPChar">
    <w:name w:val="Header RCPAQAP Char"/>
    <w:basedOn w:val="DefaultParagraphFont"/>
    <w:link w:val="HeaderRCPAQAP"/>
    <w:rsid w:val="00A86C9C"/>
    <w:rPr>
      <w:rFonts w:ascii="Georgia" w:eastAsia="Times New Roman" w:hAnsi="Georgia" w:cstheme="majorHAnsi"/>
      <w:b/>
      <w:color w:val="EE3124"/>
      <w:sz w:val="16"/>
      <w:szCs w:val="16"/>
    </w:rPr>
  </w:style>
  <w:style w:type="paragraph" w:customStyle="1" w:styleId="size-161">
    <w:name w:val="size-161"/>
    <w:basedOn w:val="Normal"/>
    <w:rsid w:val="001772B4"/>
    <w:pPr>
      <w:spacing w:before="100" w:beforeAutospacing="1" w:after="100" w:afterAutospacing="1" w:line="360" w:lineRule="atLeast"/>
    </w:pPr>
    <w:rPr>
      <w:rFonts w:ascii="Calibri" w:hAnsi="Calibri" w:cs="Calibri"/>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4800">
      <w:bodyDiv w:val="1"/>
      <w:marLeft w:val="0"/>
      <w:marRight w:val="0"/>
      <w:marTop w:val="0"/>
      <w:marBottom w:val="0"/>
      <w:divBdr>
        <w:top w:val="none" w:sz="0" w:space="0" w:color="auto"/>
        <w:left w:val="none" w:sz="0" w:space="0" w:color="auto"/>
        <w:bottom w:val="none" w:sz="0" w:space="0" w:color="auto"/>
        <w:right w:val="none" w:sz="0" w:space="0" w:color="auto"/>
      </w:divBdr>
    </w:div>
    <w:div w:id="120391417">
      <w:bodyDiv w:val="1"/>
      <w:marLeft w:val="0"/>
      <w:marRight w:val="0"/>
      <w:marTop w:val="0"/>
      <w:marBottom w:val="0"/>
      <w:divBdr>
        <w:top w:val="none" w:sz="0" w:space="0" w:color="auto"/>
        <w:left w:val="none" w:sz="0" w:space="0" w:color="auto"/>
        <w:bottom w:val="none" w:sz="0" w:space="0" w:color="auto"/>
        <w:right w:val="none" w:sz="0" w:space="0" w:color="auto"/>
      </w:divBdr>
    </w:div>
    <w:div w:id="224224004">
      <w:bodyDiv w:val="1"/>
      <w:marLeft w:val="0"/>
      <w:marRight w:val="0"/>
      <w:marTop w:val="0"/>
      <w:marBottom w:val="0"/>
      <w:divBdr>
        <w:top w:val="none" w:sz="0" w:space="0" w:color="auto"/>
        <w:left w:val="none" w:sz="0" w:space="0" w:color="auto"/>
        <w:bottom w:val="none" w:sz="0" w:space="0" w:color="auto"/>
        <w:right w:val="none" w:sz="0" w:space="0" w:color="auto"/>
      </w:divBdr>
    </w:div>
    <w:div w:id="254020250">
      <w:bodyDiv w:val="1"/>
      <w:marLeft w:val="0"/>
      <w:marRight w:val="0"/>
      <w:marTop w:val="0"/>
      <w:marBottom w:val="0"/>
      <w:divBdr>
        <w:top w:val="none" w:sz="0" w:space="0" w:color="auto"/>
        <w:left w:val="none" w:sz="0" w:space="0" w:color="auto"/>
        <w:bottom w:val="none" w:sz="0" w:space="0" w:color="auto"/>
        <w:right w:val="none" w:sz="0" w:space="0" w:color="auto"/>
      </w:divBdr>
    </w:div>
    <w:div w:id="273513314">
      <w:bodyDiv w:val="1"/>
      <w:marLeft w:val="0"/>
      <w:marRight w:val="0"/>
      <w:marTop w:val="0"/>
      <w:marBottom w:val="0"/>
      <w:divBdr>
        <w:top w:val="none" w:sz="0" w:space="0" w:color="auto"/>
        <w:left w:val="none" w:sz="0" w:space="0" w:color="auto"/>
        <w:bottom w:val="none" w:sz="0" w:space="0" w:color="auto"/>
        <w:right w:val="none" w:sz="0" w:space="0" w:color="auto"/>
      </w:divBdr>
    </w:div>
    <w:div w:id="348340548">
      <w:bodyDiv w:val="1"/>
      <w:marLeft w:val="0"/>
      <w:marRight w:val="0"/>
      <w:marTop w:val="0"/>
      <w:marBottom w:val="0"/>
      <w:divBdr>
        <w:top w:val="none" w:sz="0" w:space="0" w:color="auto"/>
        <w:left w:val="none" w:sz="0" w:space="0" w:color="auto"/>
        <w:bottom w:val="none" w:sz="0" w:space="0" w:color="auto"/>
        <w:right w:val="none" w:sz="0" w:space="0" w:color="auto"/>
      </w:divBdr>
    </w:div>
    <w:div w:id="369766334">
      <w:bodyDiv w:val="1"/>
      <w:marLeft w:val="0"/>
      <w:marRight w:val="0"/>
      <w:marTop w:val="0"/>
      <w:marBottom w:val="0"/>
      <w:divBdr>
        <w:top w:val="none" w:sz="0" w:space="0" w:color="auto"/>
        <w:left w:val="none" w:sz="0" w:space="0" w:color="auto"/>
        <w:bottom w:val="none" w:sz="0" w:space="0" w:color="auto"/>
        <w:right w:val="none" w:sz="0" w:space="0" w:color="auto"/>
      </w:divBdr>
    </w:div>
    <w:div w:id="477915520">
      <w:bodyDiv w:val="1"/>
      <w:marLeft w:val="0"/>
      <w:marRight w:val="0"/>
      <w:marTop w:val="0"/>
      <w:marBottom w:val="0"/>
      <w:divBdr>
        <w:top w:val="none" w:sz="0" w:space="0" w:color="auto"/>
        <w:left w:val="none" w:sz="0" w:space="0" w:color="auto"/>
        <w:bottom w:val="none" w:sz="0" w:space="0" w:color="auto"/>
        <w:right w:val="none" w:sz="0" w:space="0" w:color="auto"/>
      </w:divBdr>
    </w:div>
    <w:div w:id="1040592007">
      <w:bodyDiv w:val="1"/>
      <w:marLeft w:val="0"/>
      <w:marRight w:val="0"/>
      <w:marTop w:val="0"/>
      <w:marBottom w:val="0"/>
      <w:divBdr>
        <w:top w:val="none" w:sz="0" w:space="0" w:color="auto"/>
        <w:left w:val="none" w:sz="0" w:space="0" w:color="auto"/>
        <w:bottom w:val="none" w:sz="0" w:space="0" w:color="auto"/>
        <w:right w:val="none" w:sz="0" w:space="0" w:color="auto"/>
      </w:divBdr>
    </w:div>
    <w:div w:id="1484738384">
      <w:bodyDiv w:val="1"/>
      <w:marLeft w:val="0"/>
      <w:marRight w:val="0"/>
      <w:marTop w:val="0"/>
      <w:marBottom w:val="0"/>
      <w:divBdr>
        <w:top w:val="none" w:sz="0" w:space="0" w:color="auto"/>
        <w:left w:val="none" w:sz="0" w:space="0" w:color="auto"/>
        <w:bottom w:val="none" w:sz="0" w:space="0" w:color="auto"/>
        <w:right w:val="none" w:sz="0" w:space="0" w:color="auto"/>
      </w:divBdr>
    </w:div>
    <w:div w:id="1497839717">
      <w:bodyDiv w:val="1"/>
      <w:marLeft w:val="0"/>
      <w:marRight w:val="0"/>
      <w:marTop w:val="0"/>
      <w:marBottom w:val="0"/>
      <w:divBdr>
        <w:top w:val="none" w:sz="0" w:space="0" w:color="auto"/>
        <w:left w:val="none" w:sz="0" w:space="0" w:color="auto"/>
        <w:bottom w:val="none" w:sz="0" w:space="0" w:color="auto"/>
        <w:right w:val="none" w:sz="0" w:space="0" w:color="auto"/>
      </w:divBdr>
    </w:div>
    <w:div w:id="1570384023">
      <w:bodyDiv w:val="1"/>
      <w:marLeft w:val="0"/>
      <w:marRight w:val="0"/>
      <w:marTop w:val="0"/>
      <w:marBottom w:val="0"/>
      <w:divBdr>
        <w:top w:val="none" w:sz="0" w:space="0" w:color="auto"/>
        <w:left w:val="none" w:sz="0" w:space="0" w:color="auto"/>
        <w:bottom w:val="none" w:sz="0" w:space="0" w:color="auto"/>
        <w:right w:val="none" w:sz="0" w:space="0" w:color="auto"/>
      </w:divBdr>
    </w:div>
    <w:div w:id="1595164762">
      <w:bodyDiv w:val="1"/>
      <w:marLeft w:val="0"/>
      <w:marRight w:val="0"/>
      <w:marTop w:val="0"/>
      <w:marBottom w:val="0"/>
      <w:divBdr>
        <w:top w:val="none" w:sz="0" w:space="0" w:color="auto"/>
        <w:left w:val="none" w:sz="0" w:space="0" w:color="auto"/>
        <w:bottom w:val="none" w:sz="0" w:space="0" w:color="auto"/>
        <w:right w:val="none" w:sz="0" w:space="0" w:color="auto"/>
      </w:divBdr>
    </w:div>
    <w:div w:id="1777678013">
      <w:bodyDiv w:val="1"/>
      <w:marLeft w:val="0"/>
      <w:marRight w:val="0"/>
      <w:marTop w:val="0"/>
      <w:marBottom w:val="0"/>
      <w:divBdr>
        <w:top w:val="none" w:sz="0" w:space="0" w:color="auto"/>
        <w:left w:val="none" w:sz="0" w:space="0" w:color="auto"/>
        <w:bottom w:val="none" w:sz="0" w:space="0" w:color="auto"/>
        <w:right w:val="none" w:sz="0" w:space="0" w:color="auto"/>
      </w:divBdr>
    </w:div>
    <w:div w:id="193871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cpaqap.com.au/environmental-sustainability-policy/" TargetMode="External"/><Relationship Id="rId26" Type="http://schemas.openxmlformats.org/officeDocument/2006/relationships/hyperlink" Target="https://rcpaqap.com.au/privacy-policy-2019/" TargetMode="External"/><Relationship Id="rId39" Type="http://schemas.openxmlformats.org/officeDocument/2006/relationships/hyperlink" Target="https://myqaphelp.rcpaqap.com.au/help-article/optimising-sectra-images-by-calibrating-your-monitor/" TargetMode="External"/><Relationship Id="rId3" Type="http://schemas.openxmlformats.org/officeDocument/2006/relationships/styles" Target="styles.xml"/><Relationship Id="rId21" Type="http://schemas.openxmlformats.org/officeDocument/2006/relationships/hyperlink" Target="https://rcpaqap.secure.force.com/login" TargetMode="External"/><Relationship Id="rId34" Type="http://schemas.openxmlformats.org/officeDocument/2006/relationships/hyperlink" Target="https://rcpaqap.secure.force.com/login" TargetMode="External"/><Relationship Id="rId42" Type="http://schemas.openxmlformats.org/officeDocument/2006/relationships/header" Target="header1.xm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cpaqap.com.au/work-health-safety-policy/" TargetMode="External"/><Relationship Id="rId25" Type="http://schemas.openxmlformats.org/officeDocument/2006/relationships/hyperlink" Target="mailto:privacy@rcpaqap.com.au" TargetMode="External"/><Relationship Id="rId33" Type="http://schemas.openxmlformats.org/officeDocument/2006/relationships/hyperlink" Target="https://myqaphelp.rcpaqap.com.au/" TargetMode="External"/><Relationship Id="rId38" Type="http://schemas.openxmlformats.org/officeDocument/2006/relationships/hyperlink" Target="https://myqapdocs.s3.amazonaws.com/20180912/Sectra_Shortcuts_3bb0d249-5096-a5d9-80e5-9a17eee5a6f4.pdf"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rcpaqap.com.au/quality-policy/" TargetMode="External"/><Relationship Id="rId20" Type="http://schemas.openxmlformats.org/officeDocument/2006/relationships/hyperlink" Target="https://aus01.safelinks.protection.outlook.com/?url=https%3A%2F%2Frcpaqap.cmail20.com%2Ft%2Fj-i-zjyjdhd-l-y%2F&amp;data=04%7C01%7Cmichelle.keays%40rcpaqap.com.au%7Cf34e62e8b63a4dc1299008d9b9df1d16%7C67a6a8d9c66544f89c62e135caf154e1%7C1%7C0%7C637745190183057997%7CUnknown%7CTWFpbGZsb3d8eyJWIjoiMC4wLjAwMDAiLCJQIjoiV2luMzIiLCJBTiI6Ik1haWwiLCJXVCI6Mn0%3D%7C3000&amp;sdata=%2BU3WHKwD0Ga%2Fgm%2BcZvhKA9x1%2Fl5mpKB3Cgi3sG8EAdw%3D&amp;reserved=0" TargetMode="External"/><Relationship Id="rId29" Type="http://schemas.openxmlformats.org/officeDocument/2006/relationships/hyperlink" Target="https://rcpaqap.com.au/resources/safe-handling-rcpaqap-proficiency-test-items/" TargetMode="External"/><Relationship Id="rId41" Type="http://schemas.openxmlformats.org/officeDocument/2006/relationships/hyperlink" Target="https://rcpaqap.secure.force.com/log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cpaqap.com.au/terms-conditions/" TargetMode="External"/><Relationship Id="rId32" Type="http://schemas.openxmlformats.org/officeDocument/2006/relationships/hyperlink" Target="https://myqaphelp.rcpaqap.com.au/" TargetMode="External"/><Relationship Id="rId37" Type="http://schemas.openxmlformats.org/officeDocument/2006/relationships/hyperlink" Target="https://myqaphelp.rcpaqap.com.au/help-article/optimising-sectra-images-by-calibrating-your-monitor/" TargetMode="External"/><Relationship Id="rId40" Type="http://schemas.openxmlformats.org/officeDocument/2006/relationships/hyperlink" Target="https://rcpaqap.com.au/resources/qap-sectra-instructional-video/" TargetMode="External"/><Relationship Id="rId45" Type="http://schemas.openxmlformats.org/officeDocument/2006/relationships/hyperlink" Target="http://www.rcpaqap.com.a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cpaqap.com.au/portal-user-agreement/" TargetMode="External"/><Relationship Id="rId28" Type="http://schemas.openxmlformats.org/officeDocument/2006/relationships/hyperlink" Target="https://rcpaqap.secure.force.com/login" TargetMode="External"/><Relationship Id="rId36" Type="http://schemas.openxmlformats.org/officeDocument/2006/relationships/hyperlink" Target="https://myqaphelp.rcpaqap.com.au/videos/" TargetMode="External"/><Relationship Id="rId49" Type="http://schemas.openxmlformats.org/officeDocument/2006/relationships/glossaryDocument" Target="glossary/document.xml"/><Relationship Id="rId10" Type="http://schemas.openxmlformats.org/officeDocument/2006/relationships/hyperlink" Target="http://www.rcpaqap.com.au/" TargetMode="External"/><Relationship Id="rId19" Type="http://schemas.openxmlformats.org/officeDocument/2006/relationships/hyperlink" Target="https://rcpaqap.secure.force.com/login" TargetMode="External"/><Relationship Id="rId31" Type="http://schemas.openxmlformats.org/officeDocument/2006/relationships/hyperlink" Target="https://rcpaqap.com.au/myqapupdates/"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rcpaqap.secure.force.com/login" TargetMode="External"/><Relationship Id="rId27" Type="http://schemas.openxmlformats.org/officeDocument/2006/relationships/hyperlink" Target="https://rcpaqap.com.au/cookies-policy/" TargetMode="External"/><Relationship Id="rId30" Type="http://schemas.openxmlformats.org/officeDocument/2006/relationships/hyperlink" Target="https://rcpaqap.com.au/products/" TargetMode="External"/><Relationship Id="rId35" Type="http://schemas.openxmlformats.org/officeDocument/2006/relationships/hyperlink" Target="https://rcpaqap.com.au/policy-late-amended-results-appeals/" TargetMode="External"/><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hyperlink" Target="https://rcpaqap.com.au/produc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ige\Dropbox%20(kboodl)\kboodl%20Team%20Folder\_Clients\Equation\RCPA\2019%20Product%20Catalog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1ADA2765F94B2DB26762BE9E1CFA48"/>
        <w:category>
          <w:name w:val="General"/>
          <w:gallery w:val="placeholder"/>
        </w:category>
        <w:types>
          <w:type w:val="bbPlcHdr"/>
        </w:types>
        <w:behaviors>
          <w:behavior w:val="content"/>
        </w:behaviors>
        <w:guid w:val="{247419AF-8A9C-427C-8840-80957788517F}"/>
      </w:docPartPr>
      <w:docPartBody>
        <w:p w:rsidR="00D87D89" w:rsidRDefault="00560826" w:rsidP="00560826">
          <w:pPr>
            <w:pStyle w:val="7E1ADA2765F94B2DB26762BE9E1CFA48"/>
          </w:pPr>
          <w:r w:rsidRPr="00FC0BC3">
            <w:rPr>
              <w:highlight w:val="yellow"/>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Gotham Light">
    <w:altName w:val="Arial"/>
    <w:panose1 w:val="00000000000000000000"/>
    <w:charset w:val="00"/>
    <w:family w:val="modern"/>
    <w:notTrueType/>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randon Grotesque 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BBD"/>
    <w:rsid w:val="00002DB8"/>
    <w:rsid w:val="00006630"/>
    <w:rsid w:val="00027B2B"/>
    <w:rsid w:val="000A7155"/>
    <w:rsid w:val="00186A34"/>
    <w:rsid w:val="0019566B"/>
    <w:rsid w:val="001C4122"/>
    <w:rsid w:val="001D231D"/>
    <w:rsid w:val="0025541D"/>
    <w:rsid w:val="0026022E"/>
    <w:rsid w:val="002D3156"/>
    <w:rsid w:val="002D57B2"/>
    <w:rsid w:val="003A1347"/>
    <w:rsid w:val="003B69DE"/>
    <w:rsid w:val="003F0227"/>
    <w:rsid w:val="004C4EE3"/>
    <w:rsid w:val="00560826"/>
    <w:rsid w:val="005940D7"/>
    <w:rsid w:val="005E0277"/>
    <w:rsid w:val="0063194D"/>
    <w:rsid w:val="00641786"/>
    <w:rsid w:val="00665600"/>
    <w:rsid w:val="00665F19"/>
    <w:rsid w:val="00706A95"/>
    <w:rsid w:val="0074023A"/>
    <w:rsid w:val="007F2C94"/>
    <w:rsid w:val="00805554"/>
    <w:rsid w:val="008175BC"/>
    <w:rsid w:val="0086067A"/>
    <w:rsid w:val="00923E32"/>
    <w:rsid w:val="0093639C"/>
    <w:rsid w:val="00947A1C"/>
    <w:rsid w:val="009720D5"/>
    <w:rsid w:val="009A3928"/>
    <w:rsid w:val="00A224AA"/>
    <w:rsid w:val="00A35A55"/>
    <w:rsid w:val="00A95CEB"/>
    <w:rsid w:val="00AE05F3"/>
    <w:rsid w:val="00B7798F"/>
    <w:rsid w:val="00BD34D8"/>
    <w:rsid w:val="00C07D77"/>
    <w:rsid w:val="00C33172"/>
    <w:rsid w:val="00C93260"/>
    <w:rsid w:val="00CA2366"/>
    <w:rsid w:val="00CF1288"/>
    <w:rsid w:val="00D04B07"/>
    <w:rsid w:val="00D31D7D"/>
    <w:rsid w:val="00D40BE6"/>
    <w:rsid w:val="00D42BBD"/>
    <w:rsid w:val="00D87D89"/>
    <w:rsid w:val="00DA1B2D"/>
    <w:rsid w:val="00DB6474"/>
    <w:rsid w:val="00E158DA"/>
    <w:rsid w:val="00ED581F"/>
    <w:rsid w:val="00F25FBD"/>
    <w:rsid w:val="00F417EC"/>
    <w:rsid w:val="00F7228A"/>
    <w:rsid w:val="00FB76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1ADA2765F94B2DB26762BE9E1CFA48">
    <w:name w:val="7E1ADA2765F94B2DB26762BE9E1CFA48"/>
    <w:rsid w:val="005608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theme/theme1.xml><?xml version="1.0" encoding="utf-8"?>
<a:theme xmlns:a="http://schemas.openxmlformats.org/drawingml/2006/main" name="Office Theme">
  <a:themeElements>
    <a:clrScheme name="RCPA">
      <a:dk1>
        <a:sysClr val="windowText" lastClr="000000"/>
      </a:dk1>
      <a:lt1>
        <a:sysClr val="window" lastClr="FFFFFF"/>
      </a:lt1>
      <a:dk2>
        <a:srgbClr val="4D5056"/>
      </a:dk2>
      <a:lt2>
        <a:srgbClr val="BDC7C4"/>
      </a:lt2>
      <a:accent1>
        <a:srgbClr val="E32726"/>
      </a:accent1>
      <a:accent2>
        <a:srgbClr val="25215E"/>
      </a:accent2>
      <a:accent3>
        <a:srgbClr val="005189"/>
      </a:accent3>
      <a:accent4>
        <a:srgbClr val="036936"/>
      </a:accent4>
      <a:accent5>
        <a:srgbClr val="E25928"/>
      </a:accent5>
      <a:accent6>
        <a:srgbClr val="632466"/>
      </a:accent6>
      <a:hlink>
        <a:srgbClr val="005189"/>
      </a:hlink>
      <a:folHlink>
        <a:srgbClr val="63246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63DE1-524C-4F09-9170-89F6800E9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Product Catalogue.dotx</Template>
  <TotalTime>2</TotalTime>
  <Pages>15</Pages>
  <Words>4065</Words>
  <Characters>23172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2023 Participant Handbook</vt:lpstr>
    </vt:vector>
  </TitlesOfParts>
  <Company/>
  <LinksUpToDate>false</LinksUpToDate>
  <CharactersWithSpaces>27183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Participant Handbook</dc:title>
  <dc:subject/>
  <dc:creator>Paige</dc:creator>
  <cp:keywords/>
  <dc:description/>
  <cp:lastModifiedBy>Rhys Judd (RCPAQAP)</cp:lastModifiedBy>
  <cp:revision>4</cp:revision>
  <cp:lastPrinted>2018-08-15T23:17:00Z</cp:lastPrinted>
  <dcterms:created xsi:type="dcterms:W3CDTF">2024-01-23T01:55:00Z</dcterms:created>
  <dcterms:modified xsi:type="dcterms:W3CDTF">2024-01-23T03:17:00Z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008fa8fe39fba50883f65c8b8e78c39db6a3984718d639b5ca7c3d771fcbbbfd</vt:lpwstr>
  </property>
</Properties>
</file>